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49" w:rsidRDefault="006E5C69" w:rsidP="005322A9">
      <w:r>
        <w:t>See IRS Publication 526 for more information.</w:t>
      </w:r>
    </w:p>
    <w:p w:rsidR="008E24B0" w:rsidRDefault="008E24B0" w:rsidP="005322A9"/>
    <w:p w:rsidR="008E24B0" w:rsidRDefault="008E24B0" w:rsidP="005322A9">
      <w:r>
        <w:t>The following information is from the 2015 tax year Pub 526</w:t>
      </w:r>
      <w:r w:rsidR="00255317">
        <w:t>, the latest version of this publication available as of this writing</w:t>
      </w:r>
      <w:r>
        <w:t>.  Some of this information may change with the publication of the 2016 tax year version.  You are strongly advised to download the 2016 version from IRS.gov</w:t>
      </w:r>
      <w:r w:rsidR="00255317">
        <w:t xml:space="preserve"> when available</w:t>
      </w:r>
      <w:r>
        <w:t xml:space="preserve"> for the most current information.</w:t>
      </w:r>
    </w:p>
    <w:p w:rsidR="006E5C69" w:rsidRDefault="006E5C69" w:rsidP="005322A9"/>
    <w:tbl>
      <w:tblPr>
        <w:tblStyle w:val="TableGrid"/>
        <w:tblW w:w="0" w:type="auto"/>
        <w:tblLook w:val="04A0" w:firstRow="1" w:lastRow="0" w:firstColumn="1" w:lastColumn="0" w:noHBand="0" w:noVBand="1"/>
      </w:tblPr>
      <w:tblGrid>
        <w:gridCol w:w="4675"/>
        <w:gridCol w:w="4675"/>
      </w:tblGrid>
      <w:tr w:rsidR="006E5C69" w:rsidTr="007C23BC">
        <w:tc>
          <w:tcPr>
            <w:tcW w:w="4675" w:type="dxa"/>
          </w:tcPr>
          <w:p w:rsidR="006E5C69" w:rsidRPr="005322A9" w:rsidRDefault="006E5C69" w:rsidP="007C23BC">
            <w:pPr>
              <w:spacing w:before="78" w:line="284" w:lineRule="auto"/>
              <w:ind w:left="1011" w:right="954" w:firstLine="326"/>
              <w:rPr>
                <w:rFonts w:eastAsia="Arial" w:cstheme="minorHAnsi"/>
                <w:color w:val="00B050"/>
              </w:rPr>
            </w:pPr>
            <w:r w:rsidRPr="005322A9">
              <w:rPr>
                <w:rFonts w:cstheme="minorHAnsi"/>
                <w:b/>
                <w:color w:val="00B050"/>
              </w:rPr>
              <w:t>Deductible</w:t>
            </w:r>
            <w:r w:rsidRPr="005322A9">
              <w:rPr>
                <w:rFonts w:cstheme="minorHAnsi"/>
                <w:b/>
                <w:color w:val="00B050"/>
                <w:spacing w:val="-14"/>
              </w:rPr>
              <w:t xml:space="preserve"> </w:t>
            </w:r>
            <w:r w:rsidRPr="005322A9">
              <w:rPr>
                <w:rFonts w:cstheme="minorHAnsi"/>
                <w:b/>
                <w:color w:val="00B050"/>
              </w:rPr>
              <w:t>As</w:t>
            </w:r>
            <w:r w:rsidRPr="005322A9">
              <w:rPr>
                <w:rFonts w:cstheme="minorHAnsi"/>
                <w:b/>
                <w:color w:val="00B050"/>
                <w:w w:val="97"/>
              </w:rPr>
              <w:t xml:space="preserve"> </w:t>
            </w:r>
            <w:r w:rsidRPr="005322A9">
              <w:rPr>
                <w:rFonts w:cstheme="minorHAnsi"/>
                <w:b/>
                <w:color w:val="00B050"/>
                <w:w w:val="105"/>
                <w:u w:val="single" w:color="231F20"/>
              </w:rPr>
              <w:t>Charitable</w:t>
            </w:r>
            <w:r w:rsidRPr="005322A9">
              <w:rPr>
                <w:rFonts w:cstheme="minorHAnsi"/>
                <w:b/>
                <w:color w:val="00B050"/>
                <w:spacing w:val="32"/>
                <w:w w:val="105"/>
                <w:u w:val="single" w:color="231F20"/>
              </w:rPr>
              <w:t xml:space="preserve"> </w:t>
            </w:r>
            <w:r w:rsidRPr="005322A9">
              <w:rPr>
                <w:rFonts w:cstheme="minorHAnsi"/>
                <w:b/>
                <w:color w:val="00B050"/>
                <w:w w:val="105"/>
                <w:u w:val="single" w:color="231F20"/>
              </w:rPr>
              <w:t>Contributions</w:t>
            </w:r>
          </w:p>
          <w:p w:rsidR="006E5C69" w:rsidRDefault="006E5C69" w:rsidP="007C23BC">
            <w:pPr>
              <w:spacing w:before="87" w:line="284" w:lineRule="auto"/>
              <w:ind w:right="1201"/>
              <w:rPr>
                <w:rFonts w:cstheme="minorHAnsi"/>
                <w:color w:val="231F20"/>
                <w:w w:val="98"/>
              </w:rPr>
            </w:pPr>
            <w:r w:rsidRPr="006E5C69">
              <w:rPr>
                <w:rFonts w:cstheme="minorHAnsi"/>
                <w:color w:val="231F20"/>
                <w:highlight w:val="yellow"/>
              </w:rPr>
              <w:t>Money</w:t>
            </w:r>
            <w:r w:rsidRPr="006E5C69">
              <w:rPr>
                <w:rFonts w:cstheme="minorHAnsi"/>
                <w:color w:val="231F20"/>
                <w:spacing w:val="-12"/>
                <w:highlight w:val="yellow"/>
              </w:rPr>
              <w:t xml:space="preserve"> </w:t>
            </w:r>
            <w:r w:rsidRPr="006E5C69">
              <w:rPr>
                <w:rFonts w:cstheme="minorHAnsi"/>
                <w:color w:val="231F20"/>
                <w:highlight w:val="yellow"/>
              </w:rPr>
              <w:t>or</w:t>
            </w:r>
            <w:r w:rsidRPr="006E5C69">
              <w:rPr>
                <w:rFonts w:cstheme="minorHAnsi"/>
                <w:color w:val="231F20"/>
                <w:spacing w:val="-11"/>
                <w:highlight w:val="yellow"/>
              </w:rPr>
              <w:t xml:space="preserve"> </w:t>
            </w:r>
            <w:r w:rsidRPr="006E5C69">
              <w:rPr>
                <w:rFonts w:cstheme="minorHAnsi"/>
                <w:color w:val="231F20"/>
                <w:highlight w:val="yellow"/>
              </w:rPr>
              <w:t>property</w:t>
            </w:r>
            <w:r w:rsidRPr="006E5C69">
              <w:rPr>
                <w:rFonts w:cstheme="minorHAnsi"/>
                <w:color w:val="231F20"/>
                <w:spacing w:val="-11"/>
                <w:highlight w:val="yellow"/>
              </w:rPr>
              <w:t xml:space="preserve"> </w:t>
            </w:r>
            <w:r w:rsidRPr="006E5C69">
              <w:rPr>
                <w:rFonts w:cstheme="minorHAnsi"/>
                <w:color w:val="231F20"/>
                <w:highlight w:val="yellow"/>
              </w:rPr>
              <w:t>you</w:t>
            </w:r>
            <w:r w:rsidRPr="006E5C69">
              <w:rPr>
                <w:rFonts w:cstheme="minorHAnsi"/>
                <w:color w:val="231F20"/>
                <w:spacing w:val="-11"/>
                <w:highlight w:val="yellow"/>
              </w:rPr>
              <w:t xml:space="preserve"> </w:t>
            </w:r>
            <w:r w:rsidRPr="006E5C69">
              <w:rPr>
                <w:rFonts w:cstheme="minorHAnsi"/>
                <w:color w:val="231F20"/>
                <w:highlight w:val="yellow"/>
              </w:rPr>
              <w:t>give</w:t>
            </w:r>
            <w:r w:rsidRPr="006E5C69">
              <w:rPr>
                <w:rFonts w:cstheme="minorHAnsi"/>
                <w:color w:val="231F20"/>
                <w:spacing w:val="-11"/>
                <w:highlight w:val="yellow"/>
              </w:rPr>
              <w:t xml:space="preserve"> </w:t>
            </w:r>
            <w:r w:rsidRPr="006E5C69">
              <w:rPr>
                <w:rFonts w:cstheme="minorHAnsi"/>
                <w:color w:val="231F20"/>
                <w:highlight w:val="yellow"/>
              </w:rPr>
              <w:t>to</w:t>
            </w:r>
            <w:r w:rsidRPr="005322A9">
              <w:rPr>
                <w:rFonts w:cstheme="minorHAnsi"/>
                <w:color w:val="231F20"/>
              </w:rPr>
              <w:t>:</w:t>
            </w:r>
            <w:r w:rsidRPr="005322A9">
              <w:rPr>
                <w:rFonts w:cstheme="minorHAnsi"/>
                <w:color w:val="231F20"/>
                <w:w w:val="98"/>
              </w:rPr>
              <w:t xml:space="preserve"> </w:t>
            </w:r>
          </w:p>
          <w:p w:rsidR="006E5C69" w:rsidRPr="005322A9" w:rsidRDefault="006E5C69" w:rsidP="007C23BC">
            <w:pPr>
              <w:pStyle w:val="ListParagraph"/>
              <w:numPr>
                <w:ilvl w:val="0"/>
                <w:numId w:val="1"/>
              </w:numPr>
              <w:spacing w:before="87" w:line="284" w:lineRule="auto"/>
              <w:ind w:left="427" w:right="342"/>
              <w:rPr>
                <w:rFonts w:eastAsia="Microsoft Sans Serif" w:cstheme="minorHAnsi"/>
              </w:rPr>
            </w:pPr>
            <w:r w:rsidRPr="005322A9">
              <w:rPr>
                <w:rFonts w:cstheme="minorHAnsi"/>
                <w:color w:val="231F20"/>
              </w:rPr>
              <w:t>Churches,</w:t>
            </w:r>
            <w:r w:rsidRPr="005322A9">
              <w:rPr>
                <w:rFonts w:cstheme="minorHAnsi"/>
                <w:color w:val="231F20"/>
                <w:spacing w:val="-23"/>
              </w:rPr>
              <w:t xml:space="preserve"> </w:t>
            </w:r>
            <w:r w:rsidRPr="005322A9">
              <w:rPr>
                <w:rFonts w:cstheme="minorHAnsi"/>
                <w:color w:val="231F20"/>
              </w:rPr>
              <w:t>synagogues,</w:t>
            </w:r>
            <w:r w:rsidRPr="005322A9">
              <w:rPr>
                <w:rFonts w:cstheme="minorHAnsi"/>
                <w:color w:val="231F20"/>
                <w:spacing w:val="-22"/>
              </w:rPr>
              <w:t xml:space="preserve"> </w:t>
            </w:r>
            <w:r w:rsidRPr="005322A9">
              <w:rPr>
                <w:rFonts w:cstheme="minorHAnsi"/>
                <w:color w:val="231F20"/>
              </w:rPr>
              <w:t>temples,</w:t>
            </w:r>
            <w:r w:rsidRPr="005322A9">
              <w:rPr>
                <w:rFonts w:cstheme="minorHAnsi"/>
                <w:color w:val="231F20"/>
                <w:w w:val="98"/>
              </w:rPr>
              <w:t xml:space="preserve"> </w:t>
            </w:r>
            <w:r w:rsidRPr="005322A9">
              <w:rPr>
                <w:rFonts w:cstheme="minorHAnsi"/>
                <w:color w:val="231F20"/>
              </w:rPr>
              <w:t>mosques,</w:t>
            </w:r>
            <w:r w:rsidRPr="005322A9">
              <w:rPr>
                <w:rFonts w:cstheme="minorHAnsi"/>
                <w:color w:val="231F20"/>
                <w:spacing w:val="26"/>
              </w:rPr>
              <w:t xml:space="preserve"> </w:t>
            </w:r>
            <w:r w:rsidRPr="005322A9">
              <w:rPr>
                <w:rFonts w:cstheme="minorHAnsi"/>
                <w:color w:val="231F20"/>
              </w:rPr>
              <w:t>and</w:t>
            </w:r>
            <w:r w:rsidRPr="005322A9">
              <w:rPr>
                <w:rFonts w:cstheme="minorHAnsi"/>
                <w:color w:val="231F20"/>
                <w:spacing w:val="26"/>
              </w:rPr>
              <w:t xml:space="preserve"> </w:t>
            </w:r>
            <w:r w:rsidRPr="005322A9">
              <w:rPr>
                <w:rFonts w:cstheme="minorHAnsi"/>
                <w:color w:val="231F20"/>
              </w:rPr>
              <w:t>other</w:t>
            </w:r>
            <w:r w:rsidRPr="005322A9">
              <w:rPr>
                <w:rFonts w:cstheme="minorHAnsi"/>
                <w:color w:val="231F20"/>
                <w:spacing w:val="27"/>
              </w:rPr>
              <w:t xml:space="preserve"> </w:t>
            </w:r>
            <w:r w:rsidRPr="005322A9">
              <w:rPr>
                <w:rFonts w:cstheme="minorHAnsi"/>
                <w:color w:val="231F20"/>
              </w:rPr>
              <w:t>religious</w:t>
            </w:r>
            <w:r w:rsidRPr="005322A9">
              <w:rPr>
                <w:rFonts w:cstheme="minorHAnsi"/>
                <w:color w:val="231F20"/>
                <w:w w:val="105"/>
              </w:rPr>
              <w:t xml:space="preserve"> </w:t>
            </w:r>
            <w:r w:rsidRPr="005322A9">
              <w:rPr>
                <w:rFonts w:cstheme="minorHAnsi"/>
                <w:color w:val="231F20"/>
              </w:rPr>
              <w:t>organizations</w:t>
            </w:r>
          </w:p>
          <w:p w:rsidR="006E5C69" w:rsidRPr="005322A9" w:rsidRDefault="006E5C69" w:rsidP="007C23BC">
            <w:pPr>
              <w:pStyle w:val="ListParagraph"/>
              <w:numPr>
                <w:ilvl w:val="0"/>
                <w:numId w:val="1"/>
              </w:numPr>
              <w:spacing w:before="3" w:line="279" w:lineRule="auto"/>
              <w:ind w:left="427" w:right="342"/>
              <w:rPr>
                <w:rFonts w:eastAsia="Microsoft Sans Serif" w:cstheme="minorHAnsi"/>
              </w:rPr>
            </w:pPr>
            <w:r w:rsidRPr="005322A9">
              <w:rPr>
                <w:rFonts w:cstheme="minorHAnsi"/>
                <w:color w:val="231F20"/>
              </w:rPr>
              <w:t>Federal,</w:t>
            </w:r>
            <w:r w:rsidRPr="005322A9">
              <w:rPr>
                <w:rFonts w:cstheme="minorHAnsi"/>
                <w:color w:val="231F20"/>
                <w:spacing w:val="21"/>
              </w:rPr>
              <w:t xml:space="preserve"> </w:t>
            </w:r>
            <w:r w:rsidRPr="005322A9">
              <w:rPr>
                <w:rFonts w:cstheme="minorHAnsi"/>
                <w:color w:val="231F20"/>
              </w:rPr>
              <w:t>state,</w:t>
            </w:r>
            <w:r w:rsidRPr="005322A9">
              <w:rPr>
                <w:rFonts w:cstheme="minorHAnsi"/>
                <w:color w:val="231F20"/>
                <w:spacing w:val="21"/>
              </w:rPr>
              <w:t xml:space="preserve"> </w:t>
            </w:r>
            <w:r w:rsidRPr="005322A9">
              <w:rPr>
                <w:rFonts w:cstheme="minorHAnsi"/>
                <w:color w:val="231F20"/>
              </w:rPr>
              <w:t>and</w:t>
            </w:r>
            <w:r w:rsidRPr="005322A9">
              <w:rPr>
                <w:rFonts w:cstheme="minorHAnsi"/>
                <w:color w:val="231F20"/>
                <w:spacing w:val="21"/>
              </w:rPr>
              <w:t xml:space="preserve"> </w:t>
            </w:r>
            <w:r w:rsidRPr="005322A9">
              <w:rPr>
                <w:rFonts w:cstheme="minorHAnsi"/>
                <w:color w:val="231F20"/>
              </w:rPr>
              <w:t>local</w:t>
            </w:r>
            <w:r w:rsidRPr="005322A9">
              <w:rPr>
                <w:rFonts w:cstheme="minorHAnsi"/>
                <w:color w:val="231F20"/>
                <w:w w:val="106"/>
              </w:rPr>
              <w:t xml:space="preserve"> </w:t>
            </w:r>
            <w:r w:rsidRPr="005322A9">
              <w:rPr>
                <w:rFonts w:cstheme="minorHAnsi"/>
                <w:color w:val="231F20"/>
              </w:rPr>
              <w:t>governments,</w:t>
            </w:r>
            <w:r w:rsidRPr="005322A9">
              <w:rPr>
                <w:rFonts w:cstheme="minorHAnsi"/>
                <w:color w:val="231F20"/>
                <w:spacing w:val="-15"/>
              </w:rPr>
              <w:t xml:space="preserve"> </w:t>
            </w:r>
            <w:r w:rsidRPr="005322A9">
              <w:rPr>
                <w:rFonts w:cstheme="minorHAnsi"/>
                <w:color w:val="231F20"/>
              </w:rPr>
              <w:t>if</w:t>
            </w:r>
            <w:r w:rsidRPr="005322A9">
              <w:rPr>
                <w:rFonts w:cstheme="minorHAnsi"/>
                <w:color w:val="231F20"/>
                <w:spacing w:val="-15"/>
              </w:rPr>
              <w:t xml:space="preserve"> </w:t>
            </w:r>
            <w:r w:rsidRPr="005322A9">
              <w:rPr>
                <w:rFonts w:cstheme="minorHAnsi"/>
                <w:color w:val="231F20"/>
              </w:rPr>
              <w:t>your</w:t>
            </w:r>
            <w:r w:rsidRPr="005322A9">
              <w:rPr>
                <w:rFonts w:cstheme="minorHAnsi"/>
                <w:color w:val="231F20"/>
                <w:spacing w:val="-14"/>
              </w:rPr>
              <w:t xml:space="preserve"> </w:t>
            </w:r>
            <w:r w:rsidRPr="005322A9">
              <w:rPr>
                <w:rFonts w:cstheme="minorHAnsi"/>
                <w:color w:val="231F20"/>
              </w:rPr>
              <w:t>contribution</w:t>
            </w:r>
            <w:r w:rsidRPr="005322A9">
              <w:rPr>
                <w:rFonts w:cstheme="minorHAnsi"/>
                <w:color w:val="231F20"/>
                <w:spacing w:val="-15"/>
              </w:rPr>
              <w:t xml:space="preserve"> </w:t>
            </w:r>
            <w:r w:rsidRPr="005322A9">
              <w:rPr>
                <w:rFonts w:cstheme="minorHAnsi"/>
                <w:color w:val="231F20"/>
              </w:rPr>
              <w:t>is</w:t>
            </w:r>
            <w:r w:rsidRPr="005322A9">
              <w:rPr>
                <w:rFonts w:cstheme="minorHAnsi"/>
                <w:color w:val="231F20"/>
                <w:w w:val="97"/>
              </w:rPr>
              <w:t xml:space="preserve"> </w:t>
            </w:r>
            <w:r w:rsidRPr="005322A9">
              <w:rPr>
                <w:rFonts w:cstheme="minorHAnsi"/>
                <w:color w:val="231F20"/>
              </w:rPr>
              <w:t>solely</w:t>
            </w:r>
            <w:r w:rsidRPr="005322A9">
              <w:rPr>
                <w:rFonts w:cstheme="minorHAnsi"/>
                <w:color w:val="231F20"/>
                <w:spacing w:val="-13"/>
              </w:rPr>
              <w:t xml:space="preserve"> </w:t>
            </w:r>
            <w:r w:rsidRPr="005322A9">
              <w:rPr>
                <w:rFonts w:cstheme="minorHAnsi"/>
                <w:color w:val="231F20"/>
              </w:rPr>
              <w:t>for</w:t>
            </w:r>
            <w:r w:rsidRPr="005322A9">
              <w:rPr>
                <w:rFonts w:cstheme="minorHAnsi"/>
                <w:color w:val="231F20"/>
                <w:spacing w:val="-13"/>
              </w:rPr>
              <w:t xml:space="preserve"> </w:t>
            </w:r>
            <w:r w:rsidRPr="005322A9">
              <w:rPr>
                <w:rFonts w:cstheme="minorHAnsi"/>
                <w:color w:val="231F20"/>
              </w:rPr>
              <w:t>public</w:t>
            </w:r>
            <w:r w:rsidRPr="005322A9">
              <w:rPr>
                <w:rFonts w:cstheme="minorHAnsi"/>
                <w:color w:val="231F20"/>
                <w:spacing w:val="-12"/>
              </w:rPr>
              <w:t xml:space="preserve"> </w:t>
            </w:r>
            <w:r w:rsidRPr="005322A9">
              <w:rPr>
                <w:rFonts w:cstheme="minorHAnsi"/>
                <w:color w:val="231F20"/>
              </w:rPr>
              <w:t>purposes</w:t>
            </w:r>
            <w:r w:rsidRPr="005322A9">
              <w:rPr>
                <w:rFonts w:cstheme="minorHAnsi"/>
                <w:color w:val="231F20"/>
                <w:spacing w:val="-13"/>
              </w:rPr>
              <w:t xml:space="preserve"> </w:t>
            </w:r>
            <w:r w:rsidRPr="005322A9">
              <w:rPr>
                <w:rFonts w:cstheme="minorHAnsi"/>
                <w:color w:val="231F20"/>
              </w:rPr>
              <w:t>(for</w:t>
            </w:r>
            <w:r w:rsidRPr="005322A9">
              <w:rPr>
                <w:rFonts w:cstheme="minorHAnsi"/>
                <w:color w:val="231F20"/>
                <w:w w:val="98"/>
              </w:rPr>
              <w:t xml:space="preserve"> </w:t>
            </w:r>
            <w:r w:rsidRPr="005322A9">
              <w:rPr>
                <w:rFonts w:cstheme="minorHAnsi"/>
                <w:color w:val="231F20"/>
              </w:rPr>
              <w:t>example,</w:t>
            </w:r>
            <w:r w:rsidRPr="005322A9">
              <w:rPr>
                <w:rFonts w:cstheme="minorHAnsi"/>
                <w:color w:val="231F20"/>
                <w:spacing w:val="15"/>
              </w:rPr>
              <w:t xml:space="preserve"> </w:t>
            </w:r>
            <w:r w:rsidRPr="005322A9">
              <w:rPr>
                <w:rFonts w:cstheme="minorHAnsi"/>
                <w:color w:val="231F20"/>
              </w:rPr>
              <w:t>a</w:t>
            </w:r>
            <w:r w:rsidRPr="005322A9">
              <w:rPr>
                <w:rFonts w:cstheme="minorHAnsi"/>
                <w:color w:val="231F20"/>
                <w:spacing w:val="16"/>
              </w:rPr>
              <w:t xml:space="preserve"> </w:t>
            </w:r>
            <w:r w:rsidRPr="005322A9">
              <w:rPr>
                <w:rFonts w:cstheme="minorHAnsi"/>
                <w:color w:val="231F20"/>
              </w:rPr>
              <w:t>gift</w:t>
            </w:r>
            <w:r w:rsidRPr="005322A9">
              <w:rPr>
                <w:rFonts w:cstheme="minorHAnsi"/>
                <w:color w:val="231F20"/>
                <w:spacing w:val="15"/>
              </w:rPr>
              <w:t xml:space="preserve"> </w:t>
            </w:r>
            <w:r w:rsidRPr="005322A9">
              <w:rPr>
                <w:rFonts w:cstheme="minorHAnsi"/>
                <w:color w:val="231F20"/>
              </w:rPr>
              <w:t>to</w:t>
            </w:r>
            <w:r w:rsidRPr="005322A9">
              <w:rPr>
                <w:rFonts w:cstheme="minorHAnsi"/>
                <w:color w:val="231F20"/>
                <w:spacing w:val="16"/>
              </w:rPr>
              <w:t xml:space="preserve"> </w:t>
            </w:r>
            <w:r w:rsidRPr="005322A9">
              <w:rPr>
                <w:rFonts w:cstheme="minorHAnsi"/>
                <w:color w:val="231F20"/>
              </w:rPr>
              <w:t>reduce</w:t>
            </w:r>
            <w:r w:rsidRPr="005322A9">
              <w:rPr>
                <w:rFonts w:cstheme="minorHAnsi"/>
                <w:color w:val="231F20"/>
                <w:spacing w:val="15"/>
              </w:rPr>
              <w:t xml:space="preserve"> </w:t>
            </w:r>
            <w:r w:rsidRPr="005322A9">
              <w:rPr>
                <w:rFonts w:cstheme="minorHAnsi"/>
                <w:color w:val="231F20"/>
              </w:rPr>
              <w:t>the</w:t>
            </w:r>
            <w:r w:rsidRPr="005322A9">
              <w:rPr>
                <w:rFonts w:cstheme="minorHAnsi"/>
                <w:color w:val="231F20"/>
                <w:spacing w:val="16"/>
              </w:rPr>
              <w:t xml:space="preserve"> </w:t>
            </w:r>
            <w:r w:rsidRPr="005322A9">
              <w:rPr>
                <w:rFonts w:cstheme="minorHAnsi"/>
                <w:color w:val="231F20"/>
              </w:rPr>
              <w:t>public</w:t>
            </w:r>
            <w:r w:rsidRPr="005322A9">
              <w:rPr>
                <w:rFonts w:cstheme="minorHAnsi"/>
                <w:color w:val="231F20"/>
                <w:w w:val="106"/>
              </w:rPr>
              <w:t xml:space="preserve"> </w:t>
            </w:r>
            <w:r w:rsidRPr="005322A9">
              <w:rPr>
                <w:rFonts w:cstheme="minorHAnsi"/>
                <w:color w:val="231F20"/>
              </w:rPr>
              <w:t>debt</w:t>
            </w:r>
            <w:r w:rsidRPr="005322A9">
              <w:rPr>
                <w:rFonts w:cstheme="minorHAnsi"/>
                <w:color w:val="231F20"/>
                <w:spacing w:val="-11"/>
              </w:rPr>
              <w:t xml:space="preserve"> </w:t>
            </w:r>
            <w:r w:rsidRPr="005322A9">
              <w:rPr>
                <w:rFonts w:cstheme="minorHAnsi"/>
                <w:color w:val="231F20"/>
              </w:rPr>
              <w:t>or</w:t>
            </w:r>
            <w:r w:rsidRPr="005322A9">
              <w:rPr>
                <w:rFonts w:cstheme="minorHAnsi"/>
                <w:color w:val="231F20"/>
                <w:spacing w:val="-11"/>
              </w:rPr>
              <w:t xml:space="preserve"> </w:t>
            </w:r>
            <w:r w:rsidRPr="005322A9">
              <w:rPr>
                <w:rFonts w:cstheme="minorHAnsi"/>
                <w:color w:val="231F20"/>
              </w:rPr>
              <w:t>maintain</w:t>
            </w:r>
            <w:r w:rsidRPr="005322A9">
              <w:rPr>
                <w:rFonts w:cstheme="minorHAnsi"/>
                <w:color w:val="231F20"/>
                <w:spacing w:val="-11"/>
              </w:rPr>
              <w:t xml:space="preserve"> </w:t>
            </w:r>
            <w:r w:rsidRPr="005322A9">
              <w:rPr>
                <w:rFonts w:cstheme="minorHAnsi"/>
                <w:color w:val="231F20"/>
              </w:rPr>
              <w:t>a</w:t>
            </w:r>
            <w:r w:rsidRPr="005322A9">
              <w:rPr>
                <w:rFonts w:cstheme="minorHAnsi"/>
                <w:color w:val="231F20"/>
                <w:spacing w:val="-11"/>
              </w:rPr>
              <w:t xml:space="preserve"> </w:t>
            </w:r>
            <w:r w:rsidRPr="005322A9">
              <w:rPr>
                <w:rFonts w:cstheme="minorHAnsi"/>
                <w:color w:val="231F20"/>
              </w:rPr>
              <w:t>public</w:t>
            </w:r>
            <w:r w:rsidRPr="005322A9">
              <w:rPr>
                <w:rFonts w:cstheme="minorHAnsi"/>
                <w:color w:val="231F20"/>
                <w:spacing w:val="-11"/>
              </w:rPr>
              <w:t xml:space="preserve"> </w:t>
            </w:r>
            <w:r w:rsidRPr="005322A9">
              <w:rPr>
                <w:rFonts w:cstheme="minorHAnsi"/>
                <w:color w:val="231F20"/>
              </w:rPr>
              <w:t>park)</w:t>
            </w:r>
            <w:r w:rsidRPr="005322A9">
              <w:rPr>
                <w:rFonts w:cstheme="minorHAnsi"/>
                <w:color w:val="231F20"/>
                <w:w w:val="98"/>
              </w:rPr>
              <w:t xml:space="preserve"> </w:t>
            </w:r>
            <w:r w:rsidRPr="005322A9">
              <w:rPr>
                <w:rFonts w:cstheme="minorHAnsi"/>
                <w:color w:val="231F20"/>
              </w:rPr>
              <w:t>Nonprofit</w:t>
            </w:r>
            <w:r w:rsidRPr="005322A9">
              <w:rPr>
                <w:rFonts w:cstheme="minorHAnsi"/>
                <w:color w:val="231F20"/>
                <w:spacing w:val="-16"/>
              </w:rPr>
              <w:t xml:space="preserve"> </w:t>
            </w:r>
            <w:r w:rsidRPr="005322A9">
              <w:rPr>
                <w:rFonts w:cstheme="minorHAnsi"/>
                <w:color w:val="231F20"/>
              </w:rPr>
              <w:t>schools</w:t>
            </w:r>
            <w:r w:rsidRPr="005322A9">
              <w:rPr>
                <w:rFonts w:cstheme="minorHAnsi"/>
                <w:color w:val="231F20"/>
                <w:spacing w:val="-15"/>
              </w:rPr>
              <w:t xml:space="preserve"> </w:t>
            </w:r>
            <w:r w:rsidRPr="005322A9">
              <w:rPr>
                <w:rFonts w:cstheme="minorHAnsi"/>
                <w:color w:val="231F20"/>
              </w:rPr>
              <w:t>and</w:t>
            </w:r>
            <w:r w:rsidRPr="005322A9">
              <w:rPr>
                <w:rFonts w:cstheme="minorHAnsi"/>
                <w:color w:val="231F20"/>
                <w:spacing w:val="-16"/>
              </w:rPr>
              <w:t xml:space="preserve"> </w:t>
            </w:r>
            <w:r w:rsidRPr="005322A9">
              <w:rPr>
                <w:rFonts w:cstheme="minorHAnsi"/>
                <w:color w:val="231F20"/>
              </w:rPr>
              <w:t>hospitals</w:t>
            </w:r>
          </w:p>
          <w:p w:rsidR="006E5C69" w:rsidRPr="005322A9" w:rsidRDefault="006E5C69" w:rsidP="007C23BC">
            <w:pPr>
              <w:pStyle w:val="ListParagraph"/>
              <w:numPr>
                <w:ilvl w:val="0"/>
                <w:numId w:val="1"/>
              </w:numPr>
              <w:spacing w:before="42" w:line="281" w:lineRule="auto"/>
              <w:ind w:left="427" w:right="342"/>
              <w:rPr>
                <w:rFonts w:eastAsia="Microsoft Sans Serif" w:cstheme="minorHAnsi"/>
              </w:rPr>
            </w:pPr>
            <w:r w:rsidRPr="005322A9">
              <w:rPr>
                <w:rFonts w:cstheme="minorHAnsi"/>
                <w:color w:val="231F20"/>
              </w:rPr>
              <w:t>The</w:t>
            </w:r>
            <w:r w:rsidRPr="005322A9">
              <w:rPr>
                <w:rFonts w:cstheme="minorHAnsi"/>
                <w:color w:val="231F20"/>
                <w:spacing w:val="-16"/>
              </w:rPr>
              <w:t xml:space="preserve"> </w:t>
            </w:r>
            <w:r w:rsidRPr="005322A9">
              <w:rPr>
                <w:rFonts w:cstheme="minorHAnsi"/>
                <w:color w:val="231F20"/>
              </w:rPr>
              <w:t>Salvation</w:t>
            </w:r>
            <w:r w:rsidRPr="005322A9">
              <w:rPr>
                <w:rFonts w:cstheme="minorHAnsi"/>
                <w:color w:val="231F20"/>
                <w:spacing w:val="-15"/>
              </w:rPr>
              <w:t xml:space="preserve"> </w:t>
            </w:r>
            <w:r w:rsidRPr="005322A9">
              <w:rPr>
                <w:rFonts w:cstheme="minorHAnsi"/>
                <w:color w:val="231F20"/>
              </w:rPr>
              <w:t>Army,</w:t>
            </w:r>
            <w:r w:rsidRPr="005322A9">
              <w:rPr>
                <w:rFonts w:cstheme="minorHAnsi"/>
                <w:color w:val="231F20"/>
                <w:spacing w:val="-16"/>
              </w:rPr>
              <w:t xml:space="preserve"> </w:t>
            </w:r>
            <w:r w:rsidRPr="005322A9">
              <w:rPr>
                <w:rFonts w:cstheme="minorHAnsi"/>
                <w:color w:val="231F20"/>
              </w:rPr>
              <w:t>American</w:t>
            </w:r>
            <w:r w:rsidRPr="005322A9">
              <w:rPr>
                <w:rFonts w:cstheme="minorHAnsi"/>
                <w:color w:val="231F20"/>
                <w:spacing w:val="-15"/>
              </w:rPr>
              <w:t xml:space="preserve"> </w:t>
            </w:r>
            <w:r w:rsidRPr="005322A9">
              <w:rPr>
                <w:rFonts w:cstheme="minorHAnsi"/>
                <w:color w:val="231F20"/>
              </w:rPr>
              <w:t>Red</w:t>
            </w:r>
            <w:r w:rsidRPr="005322A9">
              <w:rPr>
                <w:rFonts w:cstheme="minorHAnsi"/>
                <w:color w:val="231F20"/>
                <w:spacing w:val="-15"/>
              </w:rPr>
              <w:t xml:space="preserve"> </w:t>
            </w:r>
            <w:r w:rsidRPr="005322A9">
              <w:rPr>
                <w:rFonts w:cstheme="minorHAnsi"/>
                <w:color w:val="231F20"/>
              </w:rPr>
              <w:t>Cross,</w:t>
            </w:r>
            <w:r w:rsidRPr="005322A9">
              <w:rPr>
                <w:rFonts w:cstheme="minorHAnsi"/>
                <w:color w:val="231F20"/>
                <w:spacing w:val="-16"/>
              </w:rPr>
              <w:t xml:space="preserve"> </w:t>
            </w:r>
            <w:r w:rsidRPr="005322A9">
              <w:rPr>
                <w:rFonts w:cstheme="minorHAnsi"/>
                <w:color w:val="231F20"/>
              </w:rPr>
              <w:t>CARE,</w:t>
            </w:r>
            <w:r w:rsidRPr="005322A9">
              <w:rPr>
                <w:rFonts w:cstheme="minorHAnsi"/>
                <w:color w:val="231F20"/>
                <w:w w:val="97"/>
              </w:rPr>
              <w:t xml:space="preserve"> </w:t>
            </w:r>
            <w:r w:rsidRPr="005322A9">
              <w:rPr>
                <w:rFonts w:cstheme="minorHAnsi"/>
                <w:color w:val="231F20"/>
              </w:rPr>
              <w:t>Goodwill</w:t>
            </w:r>
            <w:r w:rsidRPr="005322A9">
              <w:rPr>
                <w:rFonts w:cstheme="minorHAnsi"/>
                <w:color w:val="231F20"/>
                <w:spacing w:val="-14"/>
              </w:rPr>
              <w:t xml:space="preserve"> </w:t>
            </w:r>
            <w:r w:rsidRPr="005322A9">
              <w:rPr>
                <w:rFonts w:cstheme="minorHAnsi"/>
                <w:color w:val="231F20"/>
              </w:rPr>
              <w:t>Industries,</w:t>
            </w:r>
            <w:r w:rsidRPr="005322A9">
              <w:rPr>
                <w:rFonts w:cstheme="minorHAnsi"/>
                <w:color w:val="231F20"/>
                <w:spacing w:val="-13"/>
              </w:rPr>
              <w:t xml:space="preserve"> </w:t>
            </w:r>
            <w:r w:rsidRPr="005322A9">
              <w:rPr>
                <w:rFonts w:cstheme="minorHAnsi"/>
                <w:color w:val="231F20"/>
              </w:rPr>
              <w:t>United</w:t>
            </w:r>
            <w:r w:rsidRPr="005322A9">
              <w:rPr>
                <w:rFonts w:cstheme="minorHAnsi"/>
                <w:color w:val="231F20"/>
                <w:spacing w:val="-14"/>
              </w:rPr>
              <w:t xml:space="preserve"> </w:t>
            </w:r>
            <w:r w:rsidRPr="005322A9">
              <w:rPr>
                <w:rFonts w:cstheme="minorHAnsi"/>
                <w:color w:val="231F20"/>
              </w:rPr>
              <w:t>Way,</w:t>
            </w:r>
            <w:r w:rsidRPr="005322A9">
              <w:rPr>
                <w:rFonts w:cstheme="minorHAnsi"/>
                <w:color w:val="231F20"/>
                <w:spacing w:val="-13"/>
              </w:rPr>
              <w:t xml:space="preserve"> </w:t>
            </w:r>
            <w:r w:rsidRPr="005322A9">
              <w:rPr>
                <w:rFonts w:cstheme="minorHAnsi"/>
                <w:color w:val="231F20"/>
              </w:rPr>
              <w:t>Boy</w:t>
            </w:r>
            <w:r w:rsidRPr="005322A9">
              <w:rPr>
                <w:rFonts w:cstheme="minorHAnsi"/>
                <w:color w:val="231F20"/>
                <w:spacing w:val="-13"/>
              </w:rPr>
              <w:t xml:space="preserve"> </w:t>
            </w:r>
            <w:r w:rsidRPr="005322A9">
              <w:rPr>
                <w:rFonts w:cstheme="minorHAnsi"/>
                <w:color w:val="231F20"/>
              </w:rPr>
              <w:t>Scouts</w:t>
            </w:r>
            <w:r w:rsidRPr="005322A9">
              <w:rPr>
                <w:rFonts w:cstheme="minorHAnsi"/>
                <w:color w:val="231F20"/>
                <w:spacing w:val="-14"/>
              </w:rPr>
              <w:t xml:space="preserve"> </w:t>
            </w:r>
            <w:r w:rsidRPr="005322A9">
              <w:rPr>
                <w:rFonts w:cstheme="minorHAnsi"/>
                <w:color w:val="231F20"/>
              </w:rPr>
              <w:t>of</w:t>
            </w:r>
            <w:r w:rsidRPr="005322A9">
              <w:rPr>
                <w:rFonts w:cstheme="minorHAnsi"/>
                <w:color w:val="231F20"/>
                <w:w w:val="98"/>
              </w:rPr>
              <w:t xml:space="preserve"> </w:t>
            </w:r>
            <w:r w:rsidRPr="005322A9">
              <w:rPr>
                <w:rFonts w:cstheme="minorHAnsi"/>
                <w:color w:val="231F20"/>
              </w:rPr>
              <w:t>America,</w:t>
            </w:r>
            <w:r w:rsidRPr="005322A9">
              <w:rPr>
                <w:rFonts w:cstheme="minorHAnsi"/>
                <w:color w:val="231F20"/>
                <w:spacing w:val="17"/>
              </w:rPr>
              <w:t xml:space="preserve"> </w:t>
            </w:r>
            <w:r w:rsidRPr="005322A9">
              <w:rPr>
                <w:rFonts w:cstheme="minorHAnsi"/>
                <w:color w:val="231F20"/>
              </w:rPr>
              <w:t>Girl</w:t>
            </w:r>
            <w:r w:rsidRPr="005322A9">
              <w:rPr>
                <w:rFonts w:cstheme="minorHAnsi"/>
                <w:color w:val="231F20"/>
                <w:spacing w:val="18"/>
              </w:rPr>
              <w:t xml:space="preserve"> </w:t>
            </w:r>
            <w:r w:rsidRPr="005322A9">
              <w:rPr>
                <w:rFonts w:cstheme="minorHAnsi"/>
                <w:color w:val="231F20"/>
              </w:rPr>
              <w:t>Scouts</w:t>
            </w:r>
            <w:r w:rsidRPr="005322A9">
              <w:rPr>
                <w:rFonts w:cstheme="minorHAnsi"/>
                <w:color w:val="231F20"/>
                <w:spacing w:val="18"/>
              </w:rPr>
              <w:t xml:space="preserve"> </w:t>
            </w:r>
            <w:r w:rsidRPr="005322A9">
              <w:rPr>
                <w:rFonts w:cstheme="minorHAnsi"/>
                <w:color w:val="231F20"/>
              </w:rPr>
              <w:t>of</w:t>
            </w:r>
            <w:r w:rsidRPr="005322A9">
              <w:rPr>
                <w:rFonts w:cstheme="minorHAnsi"/>
                <w:color w:val="231F20"/>
                <w:spacing w:val="18"/>
              </w:rPr>
              <w:t xml:space="preserve"> </w:t>
            </w:r>
            <w:r w:rsidRPr="005322A9">
              <w:rPr>
                <w:rFonts w:cstheme="minorHAnsi"/>
                <w:color w:val="231F20"/>
              </w:rPr>
              <w:t>America,</w:t>
            </w:r>
            <w:r w:rsidRPr="005322A9">
              <w:rPr>
                <w:rFonts w:cstheme="minorHAnsi"/>
                <w:color w:val="231F20"/>
                <w:spacing w:val="18"/>
              </w:rPr>
              <w:t xml:space="preserve"> </w:t>
            </w:r>
            <w:r w:rsidRPr="005322A9">
              <w:rPr>
                <w:rFonts w:cstheme="minorHAnsi"/>
                <w:color w:val="231F20"/>
              </w:rPr>
              <w:t>Boys</w:t>
            </w:r>
            <w:r w:rsidRPr="005322A9">
              <w:rPr>
                <w:rFonts w:cstheme="minorHAnsi"/>
                <w:color w:val="231F20"/>
                <w:spacing w:val="18"/>
              </w:rPr>
              <w:t xml:space="preserve"> </w:t>
            </w:r>
            <w:r w:rsidRPr="005322A9">
              <w:rPr>
                <w:rFonts w:cstheme="minorHAnsi"/>
                <w:color w:val="231F20"/>
              </w:rPr>
              <w:t>and</w:t>
            </w:r>
            <w:r w:rsidRPr="005322A9">
              <w:rPr>
                <w:rFonts w:cstheme="minorHAnsi"/>
                <w:color w:val="231F20"/>
                <w:spacing w:val="18"/>
              </w:rPr>
              <w:t xml:space="preserve"> </w:t>
            </w:r>
            <w:r w:rsidRPr="005322A9">
              <w:rPr>
                <w:rFonts w:cstheme="minorHAnsi"/>
                <w:color w:val="231F20"/>
              </w:rPr>
              <w:t>Girls</w:t>
            </w:r>
            <w:r w:rsidRPr="005322A9">
              <w:rPr>
                <w:rFonts w:cstheme="minorHAnsi"/>
                <w:color w:val="231F20"/>
                <w:w w:val="105"/>
              </w:rPr>
              <w:t xml:space="preserve"> </w:t>
            </w:r>
            <w:r w:rsidRPr="005322A9">
              <w:rPr>
                <w:rFonts w:cstheme="minorHAnsi"/>
                <w:color w:val="231F20"/>
              </w:rPr>
              <w:t>Clubs</w:t>
            </w:r>
            <w:r w:rsidRPr="005322A9">
              <w:rPr>
                <w:rFonts w:cstheme="minorHAnsi"/>
                <w:color w:val="231F20"/>
                <w:spacing w:val="-12"/>
              </w:rPr>
              <w:t xml:space="preserve"> </w:t>
            </w:r>
            <w:r w:rsidRPr="005322A9">
              <w:rPr>
                <w:rFonts w:cstheme="minorHAnsi"/>
                <w:color w:val="231F20"/>
              </w:rPr>
              <w:t>of</w:t>
            </w:r>
            <w:r w:rsidRPr="005322A9">
              <w:rPr>
                <w:rFonts w:cstheme="minorHAnsi"/>
                <w:color w:val="231F20"/>
                <w:spacing w:val="-11"/>
              </w:rPr>
              <w:t xml:space="preserve"> </w:t>
            </w:r>
            <w:r w:rsidRPr="005322A9">
              <w:rPr>
                <w:rFonts w:cstheme="minorHAnsi"/>
                <w:color w:val="231F20"/>
              </w:rPr>
              <w:t>America,</w:t>
            </w:r>
            <w:r w:rsidRPr="005322A9">
              <w:rPr>
                <w:rFonts w:cstheme="minorHAnsi"/>
                <w:color w:val="231F20"/>
                <w:spacing w:val="-11"/>
              </w:rPr>
              <w:t xml:space="preserve"> </w:t>
            </w:r>
            <w:r w:rsidRPr="005322A9">
              <w:rPr>
                <w:rFonts w:cstheme="minorHAnsi"/>
                <w:color w:val="231F20"/>
                <w:highlight w:val="yellow"/>
              </w:rPr>
              <w:t>etc.</w:t>
            </w:r>
          </w:p>
          <w:p w:rsidR="006E5C69" w:rsidRPr="005322A9" w:rsidRDefault="006E5C69" w:rsidP="007C23BC">
            <w:pPr>
              <w:pStyle w:val="ListParagraph"/>
              <w:numPr>
                <w:ilvl w:val="0"/>
                <w:numId w:val="1"/>
              </w:numPr>
              <w:spacing w:before="4"/>
              <w:ind w:left="427" w:right="342"/>
              <w:rPr>
                <w:rFonts w:eastAsia="Microsoft Sans Serif" w:cstheme="minorHAnsi"/>
              </w:rPr>
            </w:pPr>
            <w:r w:rsidRPr="005322A9">
              <w:rPr>
                <w:rFonts w:cstheme="minorHAnsi"/>
                <w:color w:val="231F20"/>
                <w:w w:val="105"/>
              </w:rPr>
              <w:t>War veterans' groups</w:t>
            </w:r>
          </w:p>
          <w:p w:rsidR="006E5C69" w:rsidRPr="005322A9" w:rsidRDefault="006E5C69" w:rsidP="007C23BC">
            <w:pPr>
              <w:rPr>
                <w:rFonts w:eastAsia="Microsoft Sans Serif" w:cstheme="minorHAnsi"/>
              </w:rPr>
            </w:pPr>
          </w:p>
          <w:p w:rsidR="006E5C69" w:rsidRPr="005322A9" w:rsidRDefault="006E5C69" w:rsidP="007C23BC">
            <w:pPr>
              <w:spacing w:line="280" w:lineRule="auto"/>
              <w:ind w:left="85" w:right="74"/>
              <w:rPr>
                <w:rFonts w:eastAsia="Microsoft Sans Serif" w:cstheme="minorHAnsi"/>
              </w:rPr>
            </w:pPr>
            <w:r w:rsidRPr="005322A9">
              <w:rPr>
                <w:rFonts w:cstheme="minorHAnsi"/>
                <w:color w:val="231F20"/>
                <w:w w:val="105"/>
              </w:rPr>
              <w:t>Expenses paid</w:t>
            </w:r>
            <w:r w:rsidRPr="005322A9">
              <w:rPr>
                <w:rFonts w:cstheme="minorHAnsi"/>
                <w:color w:val="231F20"/>
                <w:spacing w:val="1"/>
                <w:w w:val="105"/>
              </w:rPr>
              <w:t xml:space="preserve"> </w:t>
            </w:r>
            <w:r w:rsidRPr="005322A9">
              <w:rPr>
                <w:rFonts w:cstheme="minorHAnsi"/>
                <w:color w:val="231F20"/>
                <w:w w:val="105"/>
              </w:rPr>
              <w:t>for</w:t>
            </w:r>
            <w:r w:rsidRPr="005322A9">
              <w:rPr>
                <w:rFonts w:cstheme="minorHAnsi"/>
                <w:color w:val="231F20"/>
                <w:spacing w:val="1"/>
                <w:w w:val="105"/>
              </w:rPr>
              <w:t xml:space="preserve"> </w:t>
            </w:r>
            <w:r w:rsidRPr="005322A9">
              <w:rPr>
                <w:rFonts w:cstheme="minorHAnsi"/>
                <w:color w:val="231F20"/>
                <w:w w:val="105"/>
              </w:rPr>
              <w:t>a student</w:t>
            </w:r>
            <w:r w:rsidRPr="005322A9">
              <w:rPr>
                <w:rFonts w:cstheme="minorHAnsi"/>
                <w:color w:val="231F20"/>
                <w:spacing w:val="1"/>
                <w:w w:val="105"/>
              </w:rPr>
              <w:t xml:space="preserve"> </w:t>
            </w:r>
            <w:r w:rsidRPr="005322A9">
              <w:rPr>
                <w:rFonts w:cstheme="minorHAnsi"/>
                <w:color w:val="231F20"/>
                <w:w w:val="105"/>
              </w:rPr>
              <w:t>living</w:t>
            </w:r>
            <w:r w:rsidRPr="005322A9">
              <w:rPr>
                <w:rFonts w:cstheme="minorHAnsi"/>
                <w:color w:val="231F20"/>
                <w:spacing w:val="1"/>
                <w:w w:val="105"/>
              </w:rPr>
              <w:t xml:space="preserve"> </w:t>
            </w:r>
            <w:r w:rsidRPr="005322A9">
              <w:rPr>
                <w:rFonts w:cstheme="minorHAnsi"/>
                <w:color w:val="231F20"/>
                <w:w w:val="105"/>
              </w:rPr>
              <w:t>with</w:t>
            </w:r>
            <w:r w:rsidRPr="005322A9">
              <w:rPr>
                <w:rFonts w:cstheme="minorHAnsi"/>
                <w:color w:val="231F20"/>
                <w:spacing w:val="1"/>
                <w:w w:val="105"/>
              </w:rPr>
              <w:t xml:space="preserve"> </w:t>
            </w:r>
            <w:r w:rsidRPr="005322A9">
              <w:rPr>
                <w:rFonts w:cstheme="minorHAnsi"/>
                <w:color w:val="231F20"/>
                <w:w w:val="105"/>
              </w:rPr>
              <w:t>you, sponsored</w:t>
            </w:r>
            <w:r w:rsidRPr="005322A9">
              <w:rPr>
                <w:rFonts w:cstheme="minorHAnsi"/>
                <w:color w:val="231F20"/>
                <w:spacing w:val="1"/>
                <w:w w:val="105"/>
              </w:rPr>
              <w:t xml:space="preserve"> </w:t>
            </w:r>
            <w:r w:rsidRPr="005322A9">
              <w:rPr>
                <w:rFonts w:cstheme="minorHAnsi"/>
                <w:color w:val="231F20"/>
                <w:w w:val="105"/>
              </w:rPr>
              <w:t>by</w:t>
            </w:r>
            <w:r w:rsidRPr="005322A9">
              <w:rPr>
                <w:rFonts w:cstheme="minorHAnsi"/>
                <w:color w:val="231F20"/>
                <w:spacing w:val="1"/>
                <w:w w:val="105"/>
              </w:rPr>
              <w:t xml:space="preserve"> </w:t>
            </w:r>
            <w:r w:rsidRPr="005322A9">
              <w:rPr>
                <w:rFonts w:cstheme="minorHAnsi"/>
                <w:color w:val="231F20"/>
                <w:w w:val="105"/>
              </w:rPr>
              <w:t xml:space="preserve">a </w:t>
            </w:r>
            <w:r w:rsidRPr="005322A9">
              <w:rPr>
                <w:rFonts w:cstheme="minorHAnsi"/>
                <w:color w:val="231F20"/>
                <w:w w:val="95"/>
              </w:rPr>
              <w:t>qualified</w:t>
            </w:r>
            <w:r w:rsidRPr="005322A9">
              <w:rPr>
                <w:rFonts w:cstheme="minorHAnsi"/>
                <w:color w:val="231F20"/>
                <w:spacing w:val="21"/>
                <w:w w:val="95"/>
              </w:rPr>
              <w:t xml:space="preserve"> </w:t>
            </w:r>
            <w:r w:rsidRPr="005322A9">
              <w:rPr>
                <w:rFonts w:cstheme="minorHAnsi"/>
                <w:color w:val="231F20"/>
                <w:w w:val="95"/>
              </w:rPr>
              <w:t>organization</w:t>
            </w:r>
          </w:p>
          <w:p w:rsidR="006E5C69" w:rsidRPr="005322A9" w:rsidRDefault="006E5C69" w:rsidP="007C23BC">
            <w:pPr>
              <w:spacing w:before="6"/>
              <w:rPr>
                <w:rFonts w:eastAsia="Microsoft Sans Serif" w:cstheme="minorHAnsi"/>
              </w:rPr>
            </w:pPr>
          </w:p>
          <w:p w:rsidR="006E5C69" w:rsidRPr="005322A9" w:rsidRDefault="008E24B0" w:rsidP="007C23BC">
            <w:pPr>
              <w:spacing w:line="288" w:lineRule="auto"/>
              <w:ind w:left="85" w:right="512"/>
              <w:rPr>
                <w:rFonts w:eastAsia="Microsoft Sans Serif" w:cstheme="minorHAnsi"/>
              </w:rPr>
            </w:pPr>
            <w:r w:rsidRPr="005322A9">
              <w:rPr>
                <w:rFonts w:cstheme="minorHAnsi"/>
                <w:color w:val="231F20"/>
                <w:highlight w:val="yellow"/>
              </w:rPr>
              <w:t>Out-of-pocket</w:t>
            </w:r>
            <w:r w:rsidR="006E5C69" w:rsidRPr="005322A9">
              <w:rPr>
                <w:rFonts w:cstheme="minorHAnsi"/>
                <w:color w:val="231F20"/>
                <w:spacing w:val="-15"/>
                <w:highlight w:val="yellow"/>
              </w:rPr>
              <w:t xml:space="preserve"> </w:t>
            </w:r>
            <w:r w:rsidR="006E5C69" w:rsidRPr="005322A9">
              <w:rPr>
                <w:rFonts w:cstheme="minorHAnsi"/>
                <w:color w:val="231F20"/>
                <w:highlight w:val="yellow"/>
              </w:rPr>
              <w:t>expenses</w:t>
            </w:r>
            <w:r w:rsidR="006E5C69" w:rsidRPr="005322A9">
              <w:rPr>
                <w:rFonts w:cstheme="minorHAnsi"/>
                <w:color w:val="231F20"/>
                <w:spacing w:val="-15"/>
                <w:highlight w:val="yellow"/>
              </w:rPr>
              <w:t xml:space="preserve"> </w:t>
            </w:r>
            <w:r w:rsidR="006E5C69" w:rsidRPr="005322A9">
              <w:rPr>
                <w:rFonts w:cstheme="minorHAnsi"/>
                <w:color w:val="231F20"/>
                <w:highlight w:val="yellow"/>
              </w:rPr>
              <w:t>when</w:t>
            </w:r>
            <w:r w:rsidR="006E5C69" w:rsidRPr="005322A9">
              <w:rPr>
                <w:rFonts w:cstheme="minorHAnsi"/>
                <w:color w:val="231F20"/>
                <w:spacing w:val="-15"/>
                <w:highlight w:val="yellow"/>
              </w:rPr>
              <w:t xml:space="preserve"> </w:t>
            </w:r>
            <w:r w:rsidR="006E5C69" w:rsidRPr="005322A9">
              <w:rPr>
                <w:rFonts w:cstheme="minorHAnsi"/>
                <w:color w:val="231F20"/>
                <w:highlight w:val="yellow"/>
              </w:rPr>
              <w:t>you</w:t>
            </w:r>
            <w:r w:rsidR="006E5C69" w:rsidRPr="005322A9">
              <w:rPr>
                <w:rFonts w:cstheme="minorHAnsi"/>
                <w:color w:val="231F20"/>
                <w:spacing w:val="-15"/>
                <w:highlight w:val="yellow"/>
              </w:rPr>
              <w:t xml:space="preserve"> </w:t>
            </w:r>
            <w:r w:rsidR="006E5C69" w:rsidRPr="005322A9">
              <w:rPr>
                <w:rFonts w:cstheme="minorHAnsi"/>
                <w:color w:val="231F20"/>
                <w:highlight w:val="yellow"/>
              </w:rPr>
              <w:t>serve</w:t>
            </w:r>
            <w:r w:rsidR="006E5C69" w:rsidRPr="005322A9">
              <w:rPr>
                <w:rFonts w:cstheme="minorHAnsi"/>
                <w:color w:val="231F20"/>
                <w:spacing w:val="-15"/>
                <w:highlight w:val="yellow"/>
              </w:rPr>
              <w:t xml:space="preserve"> </w:t>
            </w:r>
            <w:r w:rsidR="006E5C69" w:rsidRPr="005322A9">
              <w:rPr>
                <w:rFonts w:cstheme="minorHAnsi"/>
                <w:color w:val="231F20"/>
                <w:highlight w:val="yellow"/>
              </w:rPr>
              <w:t>a</w:t>
            </w:r>
            <w:r w:rsidR="006E5C69" w:rsidRPr="005322A9">
              <w:rPr>
                <w:rFonts w:cstheme="minorHAnsi"/>
                <w:color w:val="231F20"/>
                <w:spacing w:val="-15"/>
                <w:highlight w:val="yellow"/>
              </w:rPr>
              <w:t xml:space="preserve"> </w:t>
            </w:r>
            <w:r w:rsidR="006E5C69" w:rsidRPr="005322A9">
              <w:rPr>
                <w:rFonts w:cstheme="minorHAnsi"/>
                <w:color w:val="231F20"/>
                <w:highlight w:val="yellow"/>
              </w:rPr>
              <w:t>qualified</w:t>
            </w:r>
            <w:r w:rsidR="006E5C69" w:rsidRPr="005322A9">
              <w:rPr>
                <w:rFonts w:cstheme="minorHAnsi"/>
                <w:color w:val="231F20"/>
                <w:w w:val="97"/>
                <w:highlight w:val="yellow"/>
              </w:rPr>
              <w:t xml:space="preserve"> </w:t>
            </w:r>
            <w:r w:rsidR="006E5C69" w:rsidRPr="005322A9">
              <w:rPr>
                <w:rFonts w:cstheme="minorHAnsi"/>
                <w:color w:val="231F20"/>
                <w:highlight w:val="yellow"/>
              </w:rPr>
              <w:t>organization</w:t>
            </w:r>
            <w:r w:rsidR="006E5C69" w:rsidRPr="005322A9">
              <w:rPr>
                <w:rFonts w:cstheme="minorHAnsi"/>
                <w:color w:val="231F20"/>
                <w:spacing w:val="21"/>
                <w:highlight w:val="yellow"/>
              </w:rPr>
              <w:t xml:space="preserve"> </w:t>
            </w:r>
            <w:r w:rsidR="006E5C69" w:rsidRPr="005322A9">
              <w:rPr>
                <w:rFonts w:cstheme="minorHAnsi"/>
                <w:color w:val="231F20"/>
                <w:highlight w:val="yellow"/>
              </w:rPr>
              <w:t>as</w:t>
            </w:r>
            <w:r w:rsidR="006E5C69" w:rsidRPr="005322A9">
              <w:rPr>
                <w:rFonts w:cstheme="minorHAnsi"/>
                <w:color w:val="231F20"/>
                <w:spacing w:val="21"/>
                <w:highlight w:val="yellow"/>
              </w:rPr>
              <w:t xml:space="preserve"> </w:t>
            </w:r>
            <w:r w:rsidR="006E5C69" w:rsidRPr="005322A9">
              <w:rPr>
                <w:rFonts w:cstheme="minorHAnsi"/>
                <w:color w:val="231F20"/>
                <w:highlight w:val="yellow"/>
              </w:rPr>
              <w:t>a</w:t>
            </w:r>
            <w:r w:rsidR="006E5C69" w:rsidRPr="005322A9">
              <w:rPr>
                <w:rFonts w:cstheme="minorHAnsi"/>
                <w:color w:val="231F20"/>
                <w:spacing w:val="22"/>
                <w:highlight w:val="yellow"/>
              </w:rPr>
              <w:t xml:space="preserve"> </w:t>
            </w:r>
            <w:r w:rsidR="006E5C69" w:rsidRPr="005322A9">
              <w:rPr>
                <w:rFonts w:cstheme="minorHAnsi"/>
                <w:color w:val="231F20"/>
                <w:highlight w:val="yellow"/>
              </w:rPr>
              <w:t>volunteer</w:t>
            </w:r>
          </w:p>
          <w:p w:rsidR="006E5C69" w:rsidRPr="005322A9" w:rsidRDefault="006E5C69" w:rsidP="007C23BC">
            <w:pPr>
              <w:rPr>
                <w:rFonts w:cstheme="minorHAnsi"/>
              </w:rPr>
            </w:pPr>
          </w:p>
        </w:tc>
        <w:tc>
          <w:tcPr>
            <w:tcW w:w="4675" w:type="dxa"/>
          </w:tcPr>
          <w:p w:rsidR="006E5C69" w:rsidRPr="005322A9" w:rsidRDefault="006E5C69" w:rsidP="007C23BC">
            <w:pPr>
              <w:spacing w:before="78" w:line="284" w:lineRule="auto"/>
              <w:ind w:left="956" w:right="1009" w:firstLine="201"/>
              <w:rPr>
                <w:rFonts w:eastAsia="Arial" w:cstheme="minorHAnsi"/>
              </w:rPr>
            </w:pPr>
            <w:r w:rsidRPr="005322A9">
              <w:rPr>
                <w:rFonts w:cstheme="minorHAnsi"/>
                <w:b/>
                <w:color w:val="FF0000"/>
              </w:rPr>
              <w:t>Not</w:t>
            </w:r>
            <w:r w:rsidRPr="005322A9">
              <w:rPr>
                <w:rFonts w:cstheme="minorHAnsi"/>
                <w:b/>
                <w:color w:val="FF0000"/>
                <w:spacing w:val="-9"/>
              </w:rPr>
              <w:t xml:space="preserve"> </w:t>
            </w:r>
            <w:r w:rsidRPr="005322A9">
              <w:rPr>
                <w:rFonts w:cstheme="minorHAnsi"/>
                <w:b/>
                <w:color w:val="FF0000"/>
              </w:rPr>
              <w:t>Deductible</w:t>
            </w:r>
            <w:r w:rsidRPr="005322A9">
              <w:rPr>
                <w:rFonts w:cstheme="minorHAnsi"/>
                <w:b/>
                <w:color w:val="FF0000"/>
                <w:spacing w:val="-9"/>
              </w:rPr>
              <w:t xml:space="preserve"> </w:t>
            </w:r>
            <w:r w:rsidRPr="005322A9">
              <w:rPr>
                <w:rFonts w:cstheme="minorHAnsi"/>
                <w:b/>
                <w:color w:val="FF0000"/>
              </w:rPr>
              <w:t>As</w:t>
            </w:r>
            <w:r w:rsidRPr="005322A9">
              <w:rPr>
                <w:rFonts w:cstheme="minorHAnsi"/>
                <w:b/>
                <w:color w:val="FF0000"/>
                <w:w w:val="97"/>
              </w:rPr>
              <w:t xml:space="preserve"> </w:t>
            </w:r>
            <w:r w:rsidRPr="005322A9">
              <w:rPr>
                <w:rFonts w:cstheme="minorHAnsi"/>
                <w:b/>
                <w:color w:val="FF0000"/>
                <w:w w:val="105"/>
                <w:u w:val="single" w:color="231F20"/>
              </w:rPr>
              <w:t>Charitable</w:t>
            </w:r>
            <w:r w:rsidRPr="005322A9">
              <w:rPr>
                <w:rFonts w:cstheme="minorHAnsi"/>
                <w:b/>
                <w:color w:val="FF0000"/>
                <w:spacing w:val="32"/>
                <w:w w:val="105"/>
                <w:u w:val="single" w:color="231F20"/>
              </w:rPr>
              <w:t xml:space="preserve"> </w:t>
            </w:r>
            <w:r w:rsidRPr="005322A9">
              <w:rPr>
                <w:rFonts w:cstheme="minorHAnsi"/>
                <w:b/>
                <w:color w:val="FF0000"/>
                <w:w w:val="105"/>
                <w:u w:val="single" w:color="231F20"/>
              </w:rPr>
              <w:t>Contributions</w:t>
            </w:r>
          </w:p>
          <w:p w:rsidR="006E5C69" w:rsidRPr="005322A9" w:rsidRDefault="006E5C69" w:rsidP="007C23BC">
            <w:pPr>
              <w:spacing w:before="87"/>
              <w:ind w:left="30"/>
              <w:rPr>
                <w:rFonts w:eastAsia="Microsoft Sans Serif" w:cstheme="minorHAnsi"/>
              </w:rPr>
            </w:pPr>
            <w:r w:rsidRPr="005322A9">
              <w:rPr>
                <w:rFonts w:cstheme="minorHAnsi"/>
                <w:color w:val="231F20"/>
              </w:rPr>
              <w:t>Money</w:t>
            </w:r>
            <w:r w:rsidRPr="005322A9">
              <w:rPr>
                <w:rFonts w:cstheme="minorHAnsi"/>
                <w:color w:val="231F20"/>
                <w:spacing w:val="-12"/>
              </w:rPr>
              <w:t xml:space="preserve"> </w:t>
            </w:r>
            <w:r w:rsidRPr="005322A9">
              <w:rPr>
                <w:rFonts w:cstheme="minorHAnsi"/>
                <w:color w:val="231F20"/>
              </w:rPr>
              <w:t>or</w:t>
            </w:r>
            <w:r w:rsidRPr="005322A9">
              <w:rPr>
                <w:rFonts w:cstheme="minorHAnsi"/>
                <w:color w:val="231F20"/>
                <w:spacing w:val="-11"/>
              </w:rPr>
              <w:t xml:space="preserve"> </w:t>
            </w:r>
            <w:r w:rsidRPr="005322A9">
              <w:rPr>
                <w:rFonts w:cstheme="minorHAnsi"/>
                <w:color w:val="231F20"/>
              </w:rPr>
              <w:t>property</w:t>
            </w:r>
            <w:r w:rsidRPr="005322A9">
              <w:rPr>
                <w:rFonts w:cstheme="minorHAnsi"/>
                <w:color w:val="231F20"/>
                <w:spacing w:val="-11"/>
              </w:rPr>
              <w:t xml:space="preserve"> </w:t>
            </w:r>
            <w:r w:rsidRPr="005322A9">
              <w:rPr>
                <w:rFonts w:cstheme="minorHAnsi"/>
                <w:color w:val="231F20"/>
              </w:rPr>
              <w:t>you</w:t>
            </w:r>
            <w:r w:rsidRPr="005322A9">
              <w:rPr>
                <w:rFonts w:cstheme="minorHAnsi"/>
                <w:color w:val="231F20"/>
                <w:spacing w:val="-11"/>
              </w:rPr>
              <w:t xml:space="preserve"> </w:t>
            </w:r>
            <w:r w:rsidRPr="005322A9">
              <w:rPr>
                <w:rFonts w:cstheme="minorHAnsi"/>
                <w:color w:val="231F20"/>
              </w:rPr>
              <w:t>give</w:t>
            </w:r>
            <w:r w:rsidRPr="005322A9">
              <w:rPr>
                <w:rFonts w:cstheme="minorHAnsi"/>
                <w:color w:val="231F20"/>
                <w:spacing w:val="-11"/>
              </w:rPr>
              <w:t xml:space="preserve"> </w:t>
            </w:r>
            <w:r w:rsidRPr="005322A9">
              <w:rPr>
                <w:rFonts w:cstheme="minorHAnsi"/>
                <w:color w:val="231F20"/>
              </w:rPr>
              <w:t>to:</w:t>
            </w:r>
          </w:p>
          <w:p w:rsidR="006E5C69" w:rsidRPr="005322A9" w:rsidRDefault="006E5C69" w:rsidP="007C23BC">
            <w:pPr>
              <w:pStyle w:val="ListParagraph"/>
              <w:numPr>
                <w:ilvl w:val="0"/>
                <w:numId w:val="2"/>
              </w:numPr>
              <w:spacing w:before="36" w:line="288" w:lineRule="auto"/>
              <w:ind w:left="432" w:right="247"/>
              <w:rPr>
                <w:rFonts w:eastAsia="Microsoft Sans Serif" w:cstheme="minorHAnsi"/>
              </w:rPr>
            </w:pPr>
            <w:r w:rsidRPr="005322A9">
              <w:rPr>
                <w:rFonts w:cstheme="minorHAnsi"/>
                <w:color w:val="231F20"/>
                <w:w w:val="105"/>
              </w:rPr>
              <w:t>Civic leagues, social and sports</w:t>
            </w:r>
            <w:r w:rsidRPr="005322A9">
              <w:rPr>
                <w:rFonts w:cstheme="minorHAnsi"/>
                <w:color w:val="231F20"/>
                <w:w w:val="106"/>
              </w:rPr>
              <w:t xml:space="preserve"> </w:t>
            </w:r>
            <w:r w:rsidRPr="005322A9">
              <w:rPr>
                <w:rFonts w:cstheme="minorHAnsi"/>
                <w:color w:val="231F20"/>
                <w:w w:val="105"/>
              </w:rPr>
              <w:t>clubs, labor unions, and chambers</w:t>
            </w:r>
            <w:r w:rsidRPr="005322A9">
              <w:rPr>
                <w:rFonts w:cstheme="minorHAnsi"/>
                <w:color w:val="231F20"/>
                <w:spacing w:val="1"/>
                <w:w w:val="105"/>
              </w:rPr>
              <w:t xml:space="preserve"> </w:t>
            </w:r>
            <w:r w:rsidRPr="005322A9">
              <w:rPr>
                <w:rFonts w:cstheme="minorHAnsi"/>
                <w:color w:val="231F20"/>
                <w:w w:val="105"/>
              </w:rPr>
              <w:t>of</w:t>
            </w:r>
            <w:r w:rsidRPr="005322A9">
              <w:rPr>
                <w:rFonts w:cstheme="minorHAnsi"/>
                <w:color w:val="231F20"/>
                <w:w w:val="106"/>
              </w:rPr>
              <w:t xml:space="preserve"> </w:t>
            </w:r>
            <w:r w:rsidRPr="005322A9">
              <w:rPr>
                <w:rFonts w:cstheme="minorHAnsi"/>
                <w:color w:val="231F20"/>
                <w:w w:val="105"/>
              </w:rPr>
              <w:t>commerce</w:t>
            </w:r>
          </w:p>
          <w:p w:rsidR="006E5C69" w:rsidRPr="005322A9" w:rsidRDefault="006E5C69" w:rsidP="007C23BC">
            <w:pPr>
              <w:pStyle w:val="ListParagraph"/>
              <w:numPr>
                <w:ilvl w:val="0"/>
                <w:numId w:val="2"/>
              </w:numPr>
              <w:spacing w:line="277" w:lineRule="auto"/>
              <w:ind w:left="432" w:right="247"/>
              <w:rPr>
                <w:rFonts w:eastAsia="Microsoft Sans Serif" w:cstheme="minorHAnsi"/>
              </w:rPr>
            </w:pPr>
            <w:r w:rsidRPr="005322A9">
              <w:rPr>
                <w:rFonts w:cstheme="minorHAnsi"/>
                <w:color w:val="231F20"/>
                <w:w w:val="105"/>
              </w:rPr>
              <w:t>Foreign</w:t>
            </w:r>
            <w:r w:rsidRPr="005322A9">
              <w:rPr>
                <w:rFonts w:cstheme="minorHAnsi"/>
                <w:color w:val="231F20"/>
                <w:spacing w:val="1"/>
                <w:w w:val="105"/>
              </w:rPr>
              <w:t xml:space="preserve"> </w:t>
            </w:r>
            <w:r w:rsidRPr="005322A9">
              <w:rPr>
                <w:rFonts w:cstheme="minorHAnsi"/>
                <w:color w:val="231F20"/>
                <w:w w:val="105"/>
              </w:rPr>
              <w:t>organizations</w:t>
            </w:r>
            <w:r w:rsidRPr="005322A9">
              <w:rPr>
                <w:rFonts w:cstheme="minorHAnsi"/>
                <w:color w:val="231F20"/>
                <w:spacing w:val="1"/>
                <w:w w:val="105"/>
              </w:rPr>
              <w:t xml:space="preserve"> </w:t>
            </w:r>
            <w:r w:rsidRPr="005322A9">
              <w:rPr>
                <w:rFonts w:cstheme="minorHAnsi"/>
                <w:color w:val="231F20"/>
                <w:w w:val="105"/>
              </w:rPr>
              <w:t>(except</w:t>
            </w:r>
            <w:r w:rsidRPr="005322A9">
              <w:rPr>
                <w:rFonts w:cstheme="minorHAnsi"/>
                <w:color w:val="231F20"/>
                <w:spacing w:val="1"/>
                <w:w w:val="105"/>
              </w:rPr>
              <w:t xml:space="preserve"> </w:t>
            </w:r>
            <w:r w:rsidRPr="005322A9">
              <w:rPr>
                <w:rFonts w:cstheme="minorHAnsi"/>
                <w:color w:val="231F20"/>
                <w:w w:val="105"/>
              </w:rPr>
              <w:t>certain</w:t>
            </w:r>
            <w:r w:rsidRPr="005322A9">
              <w:rPr>
                <w:rFonts w:cstheme="minorHAnsi"/>
                <w:color w:val="231F20"/>
                <w:w w:val="106"/>
              </w:rPr>
              <w:t xml:space="preserve"> </w:t>
            </w:r>
            <w:r w:rsidRPr="005322A9">
              <w:rPr>
                <w:rFonts w:cstheme="minorHAnsi"/>
                <w:color w:val="231F20"/>
              </w:rPr>
              <w:t>Canadian,</w:t>
            </w:r>
            <w:r w:rsidRPr="005322A9">
              <w:rPr>
                <w:rFonts w:cstheme="minorHAnsi"/>
                <w:color w:val="231F20"/>
                <w:spacing w:val="-20"/>
              </w:rPr>
              <w:t xml:space="preserve"> </w:t>
            </w:r>
            <w:r w:rsidRPr="005322A9">
              <w:rPr>
                <w:rFonts w:cstheme="minorHAnsi"/>
                <w:color w:val="231F20"/>
              </w:rPr>
              <w:t>Israeli,</w:t>
            </w:r>
            <w:r w:rsidRPr="005322A9">
              <w:rPr>
                <w:rFonts w:cstheme="minorHAnsi"/>
                <w:color w:val="231F20"/>
                <w:spacing w:val="-20"/>
              </w:rPr>
              <w:t xml:space="preserve"> </w:t>
            </w:r>
            <w:r w:rsidRPr="005322A9">
              <w:rPr>
                <w:rFonts w:cstheme="minorHAnsi"/>
                <w:color w:val="231F20"/>
              </w:rPr>
              <w:t>and</w:t>
            </w:r>
            <w:r w:rsidRPr="005322A9">
              <w:rPr>
                <w:rFonts w:cstheme="minorHAnsi"/>
                <w:color w:val="231F20"/>
                <w:spacing w:val="-20"/>
              </w:rPr>
              <w:t xml:space="preserve"> </w:t>
            </w:r>
            <w:r w:rsidRPr="005322A9">
              <w:rPr>
                <w:rFonts w:cstheme="minorHAnsi"/>
                <w:color w:val="231F20"/>
              </w:rPr>
              <w:t>Mexican</w:t>
            </w:r>
            <w:r w:rsidRPr="005322A9">
              <w:rPr>
                <w:rFonts w:cstheme="minorHAnsi"/>
                <w:color w:val="231F20"/>
                <w:w w:val="98"/>
              </w:rPr>
              <w:t xml:space="preserve"> </w:t>
            </w:r>
            <w:r w:rsidRPr="005322A9">
              <w:rPr>
                <w:rFonts w:cstheme="minorHAnsi"/>
                <w:color w:val="231F20"/>
                <w:w w:val="105"/>
              </w:rPr>
              <w:t>charities)</w:t>
            </w:r>
          </w:p>
          <w:p w:rsidR="006E5C69" w:rsidRPr="005322A9" w:rsidRDefault="006E5C69" w:rsidP="007C23BC">
            <w:pPr>
              <w:pStyle w:val="ListParagraph"/>
              <w:numPr>
                <w:ilvl w:val="0"/>
                <w:numId w:val="2"/>
              </w:numPr>
              <w:spacing w:before="7" w:line="280" w:lineRule="auto"/>
              <w:ind w:left="432" w:right="247"/>
              <w:rPr>
                <w:rFonts w:eastAsia="Microsoft Sans Serif" w:cstheme="minorHAnsi"/>
              </w:rPr>
            </w:pPr>
            <w:r w:rsidRPr="005322A9">
              <w:rPr>
                <w:rFonts w:cstheme="minorHAnsi"/>
                <w:color w:val="231F20"/>
                <w:w w:val="105"/>
              </w:rPr>
              <w:t>Groups</w:t>
            </w:r>
            <w:r w:rsidRPr="005322A9">
              <w:rPr>
                <w:rFonts w:cstheme="minorHAnsi"/>
                <w:color w:val="231F20"/>
                <w:spacing w:val="-1"/>
                <w:w w:val="105"/>
              </w:rPr>
              <w:t xml:space="preserve"> </w:t>
            </w:r>
            <w:r w:rsidRPr="005322A9">
              <w:rPr>
                <w:rFonts w:cstheme="minorHAnsi"/>
                <w:color w:val="231F20"/>
                <w:w w:val="105"/>
              </w:rPr>
              <w:t>that</w:t>
            </w:r>
            <w:r w:rsidRPr="005322A9">
              <w:rPr>
                <w:rFonts w:cstheme="minorHAnsi"/>
                <w:color w:val="231F20"/>
                <w:spacing w:val="-1"/>
                <w:w w:val="105"/>
              </w:rPr>
              <w:t xml:space="preserve"> </w:t>
            </w:r>
            <w:r w:rsidRPr="005322A9">
              <w:rPr>
                <w:rFonts w:cstheme="minorHAnsi"/>
                <w:color w:val="231F20"/>
                <w:w w:val="105"/>
              </w:rPr>
              <w:t>are run</w:t>
            </w:r>
            <w:r w:rsidRPr="005322A9">
              <w:rPr>
                <w:rFonts w:cstheme="minorHAnsi"/>
                <w:color w:val="231F20"/>
                <w:spacing w:val="-1"/>
                <w:w w:val="105"/>
              </w:rPr>
              <w:t xml:space="preserve"> </w:t>
            </w:r>
            <w:r w:rsidRPr="005322A9">
              <w:rPr>
                <w:rFonts w:cstheme="minorHAnsi"/>
                <w:color w:val="231F20"/>
                <w:w w:val="105"/>
              </w:rPr>
              <w:t>for</w:t>
            </w:r>
            <w:r w:rsidRPr="005322A9">
              <w:rPr>
                <w:rFonts w:cstheme="minorHAnsi"/>
                <w:color w:val="231F20"/>
                <w:spacing w:val="-1"/>
                <w:w w:val="105"/>
              </w:rPr>
              <w:t xml:space="preserve"> </w:t>
            </w:r>
            <w:r w:rsidRPr="005322A9">
              <w:rPr>
                <w:rFonts w:cstheme="minorHAnsi"/>
                <w:color w:val="231F20"/>
                <w:w w:val="105"/>
              </w:rPr>
              <w:t>personal</w:t>
            </w:r>
            <w:r w:rsidRPr="005322A9">
              <w:rPr>
                <w:rFonts w:cstheme="minorHAnsi"/>
                <w:color w:val="231F20"/>
                <w:w w:val="106"/>
              </w:rPr>
              <w:t xml:space="preserve"> </w:t>
            </w:r>
            <w:r w:rsidRPr="005322A9">
              <w:rPr>
                <w:rFonts w:cstheme="minorHAnsi"/>
                <w:color w:val="231F20"/>
                <w:w w:val="105"/>
              </w:rPr>
              <w:t>profit</w:t>
            </w:r>
          </w:p>
          <w:p w:rsidR="006E5C69" w:rsidRPr="005322A9" w:rsidRDefault="006E5C69" w:rsidP="007C23BC">
            <w:pPr>
              <w:pStyle w:val="ListParagraph"/>
              <w:numPr>
                <w:ilvl w:val="0"/>
                <w:numId w:val="2"/>
              </w:numPr>
              <w:spacing w:line="288" w:lineRule="auto"/>
              <w:ind w:left="432" w:right="247"/>
              <w:rPr>
                <w:rFonts w:eastAsia="Microsoft Sans Serif" w:cstheme="minorHAnsi"/>
              </w:rPr>
            </w:pPr>
            <w:r w:rsidRPr="005322A9">
              <w:rPr>
                <w:rFonts w:cstheme="minorHAnsi"/>
                <w:color w:val="231F20"/>
              </w:rPr>
              <w:t>Groups</w:t>
            </w:r>
            <w:r w:rsidRPr="005322A9">
              <w:rPr>
                <w:rFonts w:cstheme="minorHAnsi"/>
                <w:color w:val="231F20"/>
                <w:spacing w:val="-11"/>
              </w:rPr>
              <w:t xml:space="preserve"> </w:t>
            </w:r>
            <w:r w:rsidRPr="005322A9">
              <w:rPr>
                <w:rFonts w:cstheme="minorHAnsi"/>
                <w:color w:val="231F20"/>
              </w:rPr>
              <w:t>whose</w:t>
            </w:r>
            <w:r w:rsidRPr="005322A9">
              <w:rPr>
                <w:rFonts w:cstheme="minorHAnsi"/>
                <w:color w:val="231F20"/>
                <w:spacing w:val="-11"/>
              </w:rPr>
              <w:t xml:space="preserve"> </w:t>
            </w:r>
            <w:r w:rsidRPr="005322A9">
              <w:rPr>
                <w:rFonts w:cstheme="minorHAnsi"/>
                <w:color w:val="231F20"/>
              </w:rPr>
              <w:t>purpose</w:t>
            </w:r>
            <w:r w:rsidRPr="005322A9">
              <w:rPr>
                <w:rFonts w:cstheme="minorHAnsi"/>
                <w:color w:val="231F20"/>
                <w:spacing w:val="-10"/>
              </w:rPr>
              <w:t xml:space="preserve"> </w:t>
            </w:r>
            <w:r w:rsidRPr="005322A9">
              <w:rPr>
                <w:rFonts w:cstheme="minorHAnsi"/>
                <w:color w:val="231F20"/>
              </w:rPr>
              <w:t>is</w:t>
            </w:r>
            <w:r w:rsidRPr="005322A9">
              <w:rPr>
                <w:rFonts w:cstheme="minorHAnsi"/>
                <w:color w:val="231F20"/>
                <w:spacing w:val="-11"/>
              </w:rPr>
              <w:t xml:space="preserve"> </w:t>
            </w:r>
            <w:r w:rsidRPr="005322A9">
              <w:rPr>
                <w:rFonts w:cstheme="minorHAnsi"/>
                <w:color w:val="231F20"/>
              </w:rPr>
              <w:t>to</w:t>
            </w:r>
            <w:r w:rsidRPr="005322A9">
              <w:rPr>
                <w:rFonts w:cstheme="minorHAnsi"/>
                <w:color w:val="231F20"/>
                <w:spacing w:val="-11"/>
              </w:rPr>
              <w:t xml:space="preserve"> </w:t>
            </w:r>
            <w:r w:rsidRPr="005322A9">
              <w:rPr>
                <w:rFonts w:cstheme="minorHAnsi"/>
                <w:color w:val="231F20"/>
              </w:rPr>
              <w:t>lobby</w:t>
            </w:r>
            <w:r w:rsidRPr="005322A9">
              <w:rPr>
                <w:rFonts w:cstheme="minorHAnsi"/>
                <w:color w:val="231F20"/>
                <w:spacing w:val="-10"/>
              </w:rPr>
              <w:t xml:space="preserve"> </w:t>
            </w:r>
            <w:r w:rsidRPr="005322A9">
              <w:rPr>
                <w:rFonts w:cstheme="minorHAnsi"/>
                <w:color w:val="231F20"/>
              </w:rPr>
              <w:t>for</w:t>
            </w:r>
            <w:r w:rsidRPr="005322A9">
              <w:rPr>
                <w:rFonts w:cstheme="minorHAnsi"/>
                <w:color w:val="231F20"/>
                <w:w w:val="98"/>
              </w:rPr>
              <w:t xml:space="preserve"> </w:t>
            </w:r>
            <w:r w:rsidRPr="005322A9">
              <w:rPr>
                <w:rFonts w:cstheme="minorHAnsi"/>
                <w:color w:val="231F20"/>
              </w:rPr>
              <w:t xml:space="preserve">law </w:t>
            </w:r>
            <w:r w:rsidRPr="005322A9">
              <w:rPr>
                <w:rFonts w:cstheme="minorHAnsi"/>
                <w:color w:val="231F20"/>
                <w:spacing w:val="3"/>
              </w:rPr>
              <w:t xml:space="preserve"> </w:t>
            </w:r>
            <w:r w:rsidRPr="005322A9">
              <w:rPr>
                <w:rFonts w:cstheme="minorHAnsi"/>
                <w:color w:val="231F20"/>
              </w:rPr>
              <w:t>changes</w:t>
            </w:r>
          </w:p>
          <w:p w:rsidR="006E5C69" w:rsidRPr="005322A9" w:rsidRDefault="006E5C69" w:rsidP="007C23BC">
            <w:pPr>
              <w:pStyle w:val="ListParagraph"/>
              <w:numPr>
                <w:ilvl w:val="0"/>
                <w:numId w:val="2"/>
              </w:numPr>
              <w:spacing w:line="364" w:lineRule="auto"/>
              <w:ind w:left="432" w:right="247"/>
              <w:rPr>
                <w:rFonts w:eastAsia="Microsoft Sans Serif" w:cstheme="minorHAnsi"/>
              </w:rPr>
            </w:pPr>
            <w:r w:rsidRPr="005322A9">
              <w:rPr>
                <w:rFonts w:cstheme="minorHAnsi"/>
                <w:color w:val="231F20"/>
                <w:w w:val="95"/>
              </w:rPr>
              <w:t xml:space="preserve">Homeowners' </w:t>
            </w:r>
            <w:r w:rsidRPr="005322A9">
              <w:rPr>
                <w:rFonts w:cstheme="minorHAnsi"/>
                <w:color w:val="231F20"/>
                <w:spacing w:val="10"/>
                <w:w w:val="95"/>
              </w:rPr>
              <w:t xml:space="preserve"> </w:t>
            </w:r>
            <w:r w:rsidRPr="005322A9">
              <w:rPr>
                <w:rFonts w:cstheme="minorHAnsi"/>
                <w:color w:val="231F20"/>
                <w:w w:val="95"/>
              </w:rPr>
              <w:t>associations</w:t>
            </w:r>
            <w:r w:rsidRPr="005322A9">
              <w:rPr>
                <w:rFonts w:cstheme="minorHAnsi"/>
                <w:color w:val="231F20"/>
                <w:w w:val="98"/>
              </w:rPr>
              <w:t xml:space="preserve"> </w:t>
            </w:r>
            <w:r w:rsidRPr="005322A9">
              <w:rPr>
                <w:rFonts w:cstheme="minorHAnsi"/>
                <w:color w:val="231F20"/>
              </w:rPr>
              <w:t>Individuals</w:t>
            </w:r>
          </w:p>
          <w:p w:rsidR="006E5C69" w:rsidRPr="005322A9" w:rsidRDefault="006E5C69" w:rsidP="007C23BC">
            <w:pPr>
              <w:pStyle w:val="ListParagraph"/>
              <w:numPr>
                <w:ilvl w:val="0"/>
                <w:numId w:val="2"/>
              </w:numPr>
              <w:spacing w:before="8" w:line="296" w:lineRule="auto"/>
              <w:ind w:left="432" w:right="247"/>
              <w:rPr>
                <w:rFonts w:eastAsia="Microsoft Sans Serif" w:cstheme="minorHAnsi"/>
              </w:rPr>
            </w:pPr>
            <w:r w:rsidRPr="005322A9">
              <w:rPr>
                <w:rFonts w:cstheme="minorHAnsi"/>
                <w:color w:val="231F20"/>
                <w:w w:val="105"/>
              </w:rPr>
              <w:t>Political groups or</w:t>
            </w:r>
            <w:r w:rsidRPr="005322A9">
              <w:rPr>
                <w:rFonts w:cstheme="minorHAnsi"/>
                <w:color w:val="231F20"/>
                <w:spacing w:val="1"/>
                <w:w w:val="105"/>
              </w:rPr>
              <w:t xml:space="preserve"> </w:t>
            </w:r>
            <w:r w:rsidRPr="005322A9">
              <w:rPr>
                <w:rFonts w:cstheme="minorHAnsi"/>
                <w:color w:val="231F20"/>
                <w:w w:val="105"/>
              </w:rPr>
              <w:t>candidates for</w:t>
            </w:r>
            <w:r w:rsidRPr="005322A9">
              <w:rPr>
                <w:rFonts w:cstheme="minorHAnsi"/>
                <w:color w:val="231F20"/>
                <w:w w:val="106"/>
              </w:rPr>
              <w:t xml:space="preserve"> </w:t>
            </w:r>
            <w:r w:rsidRPr="005322A9">
              <w:rPr>
                <w:rFonts w:cstheme="minorHAnsi"/>
                <w:color w:val="231F20"/>
                <w:w w:val="105"/>
              </w:rPr>
              <w:t>public</w:t>
            </w:r>
            <w:r w:rsidRPr="005322A9">
              <w:rPr>
                <w:rFonts w:cstheme="minorHAnsi"/>
                <w:color w:val="231F20"/>
                <w:spacing w:val="3"/>
                <w:w w:val="105"/>
              </w:rPr>
              <w:t xml:space="preserve"> </w:t>
            </w:r>
            <w:r w:rsidRPr="005322A9">
              <w:rPr>
                <w:rFonts w:cstheme="minorHAnsi"/>
                <w:color w:val="231F20"/>
                <w:w w:val="105"/>
              </w:rPr>
              <w:t>office</w:t>
            </w:r>
          </w:p>
          <w:p w:rsidR="006E5C69" w:rsidRPr="005322A9" w:rsidRDefault="006E5C69" w:rsidP="007C23BC">
            <w:pPr>
              <w:spacing w:before="10"/>
              <w:rPr>
                <w:rFonts w:eastAsia="Microsoft Sans Serif" w:cstheme="minorHAnsi"/>
              </w:rPr>
            </w:pPr>
          </w:p>
          <w:p w:rsidR="006E5C69" w:rsidRPr="005322A9" w:rsidRDefault="006E5C69" w:rsidP="007C23BC">
            <w:pPr>
              <w:ind w:left="30"/>
              <w:rPr>
                <w:rFonts w:eastAsia="Microsoft Sans Serif" w:cstheme="minorHAnsi"/>
              </w:rPr>
            </w:pPr>
            <w:r w:rsidRPr="005322A9">
              <w:rPr>
                <w:rFonts w:cstheme="minorHAnsi"/>
                <w:color w:val="231F20"/>
                <w:w w:val="105"/>
              </w:rPr>
              <w:t>Cost</w:t>
            </w:r>
            <w:r w:rsidRPr="005322A9">
              <w:rPr>
                <w:rFonts w:cstheme="minorHAnsi"/>
                <w:color w:val="231F20"/>
                <w:spacing w:val="-1"/>
                <w:w w:val="105"/>
              </w:rPr>
              <w:t xml:space="preserve"> </w:t>
            </w:r>
            <w:r w:rsidRPr="005322A9">
              <w:rPr>
                <w:rFonts w:cstheme="minorHAnsi"/>
                <w:color w:val="231F20"/>
                <w:w w:val="105"/>
              </w:rPr>
              <w:t>of</w:t>
            </w:r>
            <w:r w:rsidRPr="005322A9">
              <w:rPr>
                <w:rFonts w:cstheme="minorHAnsi"/>
                <w:color w:val="231F20"/>
                <w:spacing w:val="-1"/>
                <w:w w:val="105"/>
              </w:rPr>
              <w:t xml:space="preserve"> </w:t>
            </w:r>
            <w:r w:rsidRPr="005322A9">
              <w:rPr>
                <w:rFonts w:cstheme="minorHAnsi"/>
                <w:color w:val="231F20"/>
                <w:w w:val="105"/>
              </w:rPr>
              <w:t>raffle,</w:t>
            </w:r>
            <w:r w:rsidRPr="005322A9">
              <w:rPr>
                <w:rFonts w:cstheme="minorHAnsi"/>
                <w:color w:val="231F20"/>
                <w:spacing w:val="-1"/>
                <w:w w:val="105"/>
              </w:rPr>
              <w:t xml:space="preserve"> </w:t>
            </w:r>
            <w:r w:rsidRPr="005322A9">
              <w:rPr>
                <w:rFonts w:cstheme="minorHAnsi"/>
                <w:color w:val="231F20"/>
                <w:w w:val="105"/>
              </w:rPr>
              <w:t>bingo, or</w:t>
            </w:r>
            <w:r w:rsidRPr="005322A9">
              <w:rPr>
                <w:rFonts w:cstheme="minorHAnsi"/>
                <w:color w:val="231F20"/>
                <w:spacing w:val="-1"/>
                <w:w w:val="105"/>
              </w:rPr>
              <w:t xml:space="preserve"> </w:t>
            </w:r>
            <w:r w:rsidRPr="005322A9">
              <w:rPr>
                <w:rFonts w:cstheme="minorHAnsi"/>
                <w:color w:val="231F20"/>
                <w:w w:val="105"/>
              </w:rPr>
              <w:t>lottery</w:t>
            </w:r>
            <w:r w:rsidRPr="005322A9">
              <w:rPr>
                <w:rFonts w:cstheme="minorHAnsi"/>
                <w:color w:val="231F20"/>
                <w:spacing w:val="-1"/>
                <w:w w:val="105"/>
              </w:rPr>
              <w:t xml:space="preserve"> </w:t>
            </w:r>
            <w:r w:rsidRPr="005322A9">
              <w:rPr>
                <w:rFonts w:cstheme="minorHAnsi"/>
                <w:color w:val="231F20"/>
                <w:w w:val="105"/>
              </w:rPr>
              <w:t>tickets</w:t>
            </w:r>
          </w:p>
          <w:p w:rsidR="006E5C69" w:rsidRPr="005322A9" w:rsidRDefault="006E5C69" w:rsidP="007C23BC">
            <w:pPr>
              <w:spacing w:before="8"/>
              <w:rPr>
                <w:rFonts w:eastAsia="Microsoft Sans Serif" w:cstheme="minorHAnsi"/>
              </w:rPr>
            </w:pPr>
          </w:p>
          <w:p w:rsidR="006E5C69" w:rsidRPr="005322A9" w:rsidRDefault="006E5C69" w:rsidP="007C23BC">
            <w:pPr>
              <w:spacing w:line="280" w:lineRule="auto"/>
              <w:ind w:left="30" w:right="238"/>
              <w:rPr>
                <w:rFonts w:eastAsia="Microsoft Sans Serif" w:cstheme="minorHAnsi"/>
              </w:rPr>
            </w:pPr>
            <w:r w:rsidRPr="005322A9">
              <w:rPr>
                <w:rFonts w:cstheme="minorHAnsi"/>
                <w:color w:val="231F20"/>
                <w:w w:val="105"/>
                <w:highlight w:val="yellow"/>
              </w:rPr>
              <w:t>Dues, fees, or bills</w:t>
            </w:r>
            <w:r w:rsidRPr="005322A9">
              <w:rPr>
                <w:rFonts w:cstheme="minorHAnsi"/>
                <w:color w:val="231F20"/>
                <w:spacing w:val="-1"/>
                <w:w w:val="105"/>
                <w:highlight w:val="yellow"/>
              </w:rPr>
              <w:t xml:space="preserve"> </w:t>
            </w:r>
            <w:r w:rsidRPr="005322A9">
              <w:rPr>
                <w:rFonts w:cstheme="minorHAnsi"/>
                <w:color w:val="231F20"/>
                <w:w w:val="105"/>
                <w:highlight w:val="yellow"/>
              </w:rPr>
              <w:t xml:space="preserve">paid to country clubs, lodges, fraternal </w:t>
            </w:r>
            <w:r w:rsidRPr="005322A9">
              <w:rPr>
                <w:rFonts w:cstheme="minorHAnsi"/>
                <w:color w:val="231F20"/>
                <w:highlight w:val="yellow"/>
              </w:rPr>
              <w:t>orders,</w:t>
            </w:r>
            <w:r w:rsidRPr="005322A9">
              <w:rPr>
                <w:rFonts w:cstheme="minorHAnsi"/>
                <w:color w:val="231F20"/>
                <w:spacing w:val="-14"/>
                <w:highlight w:val="yellow"/>
              </w:rPr>
              <w:t xml:space="preserve"> </w:t>
            </w:r>
            <w:r w:rsidRPr="005322A9">
              <w:rPr>
                <w:rFonts w:cstheme="minorHAnsi"/>
                <w:color w:val="231F20"/>
                <w:highlight w:val="yellow"/>
              </w:rPr>
              <w:t>or</w:t>
            </w:r>
            <w:r w:rsidRPr="005322A9">
              <w:rPr>
                <w:rFonts w:cstheme="minorHAnsi"/>
                <w:color w:val="231F20"/>
                <w:spacing w:val="-14"/>
                <w:highlight w:val="yellow"/>
              </w:rPr>
              <w:t xml:space="preserve"> </w:t>
            </w:r>
            <w:r w:rsidRPr="005322A9">
              <w:rPr>
                <w:rFonts w:cstheme="minorHAnsi"/>
                <w:color w:val="231F20"/>
                <w:highlight w:val="yellow"/>
              </w:rPr>
              <w:t>similar</w:t>
            </w:r>
            <w:r w:rsidRPr="005322A9">
              <w:rPr>
                <w:rFonts w:cstheme="minorHAnsi"/>
                <w:color w:val="231F20"/>
                <w:spacing w:val="-14"/>
                <w:highlight w:val="yellow"/>
              </w:rPr>
              <w:t xml:space="preserve"> </w:t>
            </w:r>
            <w:r w:rsidRPr="005322A9">
              <w:rPr>
                <w:rFonts w:cstheme="minorHAnsi"/>
                <w:color w:val="231F20"/>
                <w:highlight w:val="yellow"/>
              </w:rPr>
              <w:t>groups</w:t>
            </w:r>
          </w:p>
          <w:p w:rsidR="006E5C69" w:rsidRPr="005322A9" w:rsidRDefault="006E5C69" w:rsidP="007C23BC">
            <w:pPr>
              <w:spacing w:before="6"/>
              <w:rPr>
                <w:rFonts w:eastAsia="Microsoft Sans Serif" w:cstheme="minorHAnsi"/>
              </w:rPr>
            </w:pPr>
          </w:p>
          <w:p w:rsidR="006E5C69" w:rsidRPr="005322A9" w:rsidRDefault="006E5C69" w:rsidP="007C23BC">
            <w:pPr>
              <w:ind w:left="30"/>
              <w:rPr>
                <w:rFonts w:eastAsia="Microsoft Sans Serif" w:cstheme="minorHAnsi"/>
              </w:rPr>
            </w:pPr>
            <w:r w:rsidRPr="005322A9">
              <w:rPr>
                <w:rFonts w:cstheme="minorHAnsi"/>
                <w:color w:val="231F20"/>
              </w:rPr>
              <w:t>Tuition</w:t>
            </w:r>
          </w:p>
          <w:p w:rsidR="006E5C69" w:rsidRPr="005322A9" w:rsidRDefault="006E5C69" w:rsidP="007C23BC">
            <w:pPr>
              <w:spacing w:before="8"/>
              <w:rPr>
                <w:rFonts w:eastAsia="Microsoft Sans Serif" w:cstheme="minorHAnsi"/>
              </w:rPr>
            </w:pPr>
          </w:p>
          <w:p w:rsidR="006E5C69" w:rsidRPr="005322A9" w:rsidRDefault="006E5C69" w:rsidP="007C23BC">
            <w:pPr>
              <w:ind w:left="30"/>
              <w:rPr>
                <w:rFonts w:eastAsia="Microsoft Sans Serif" w:cstheme="minorHAnsi"/>
              </w:rPr>
            </w:pPr>
            <w:r w:rsidRPr="005322A9">
              <w:rPr>
                <w:rFonts w:cstheme="minorHAnsi"/>
                <w:color w:val="231F20"/>
              </w:rPr>
              <w:t>Value</w:t>
            </w:r>
            <w:r w:rsidRPr="005322A9">
              <w:rPr>
                <w:rFonts w:cstheme="minorHAnsi"/>
                <w:color w:val="231F20"/>
                <w:spacing w:val="-12"/>
              </w:rPr>
              <w:t xml:space="preserve"> </w:t>
            </w:r>
            <w:r w:rsidRPr="005322A9">
              <w:rPr>
                <w:rFonts w:cstheme="minorHAnsi"/>
                <w:color w:val="231F20"/>
              </w:rPr>
              <w:t>of</w:t>
            </w:r>
            <w:r w:rsidRPr="005322A9">
              <w:rPr>
                <w:rFonts w:cstheme="minorHAnsi"/>
                <w:color w:val="231F20"/>
                <w:spacing w:val="-12"/>
              </w:rPr>
              <w:t xml:space="preserve"> </w:t>
            </w:r>
            <w:r w:rsidRPr="005322A9">
              <w:rPr>
                <w:rFonts w:cstheme="minorHAnsi"/>
                <w:color w:val="231F20"/>
              </w:rPr>
              <w:t>your</w:t>
            </w:r>
            <w:r w:rsidRPr="005322A9">
              <w:rPr>
                <w:rFonts w:cstheme="minorHAnsi"/>
                <w:color w:val="231F20"/>
                <w:spacing w:val="-12"/>
              </w:rPr>
              <w:t xml:space="preserve"> </w:t>
            </w:r>
            <w:r w:rsidRPr="005322A9">
              <w:rPr>
                <w:rFonts w:cstheme="minorHAnsi"/>
                <w:color w:val="231F20"/>
              </w:rPr>
              <w:t>time</w:t>
            </w:r>
            <w:r w:rsidRPr="005322A9">
              <w:rPr>
                <w:rFonts w:cstheme="minorHAnsi"/>
                <w:color w:val="231F20"/>
                <w:spacing w:val="-12"/>
              </w:rPr>
              <w:t xml:space="preserve"> </w:t>
            </w:r>
            <w:r w:rsidRPr="005322A9">
              <w:rPr>
                <w:rFonts w:cstheme="minorHAnsi"/>
                <w:color w:val="231F20"/>
              </w:rPr>
              <w:t>or</w:t>
            </w:r>
            <w:r w:rsidRPr="005322A9">
              <w:rPr>
                <w:rFonts w:cstheme="minorHAnsi"/>
                <w:color w:val="231F20"/>
                <w:spacing w:val="-11"/>
              </w:rPr>
              <w:t xml:space="preserve"> </w:t>
            </w:r>
            <w:r w:rsidRPr="005322A9">
              <w:rPr>
                <w:rFonts w:cstheme="minorHAnsi"/>
                <w:color w:val="231F20"/>
              </w:rPr>
              <w:t>services</w:t>
            </w:r>
          </w:p>
          <w:p w:rsidR="006E5C69" w:rsidRPr="005322A9" w:rsidRDefault="006E5C69" w:rsidP="007C23BC">
            <w:pPr>
              <w:spacing w:before="6"/>
              <w:rPr>
                <w:rFonts w:eastAsia="Microsoft Sans Serif" w:cstheme="minorHAnsi"/>
              </w:rPr>
            </w:pPr>
          </w:p>
          <w:p w:rsidR="006E5C69" w:rsidRPr="005322A9" w:rsidRDefault="006E5C69" w:rsidP="007C23BC">
            <w:pPr>
              <w:ind w:left="30"/>
              <w:rPr>
                <w:rFonts w:eastAsia="Microsoft Sans Serif" w:cstheme="minorHAnsi"/>
              </w:rPr>
            </w:pPr>
            <w:r w:rsidRPr="005322A9">
              <w:rPr>
                <w:rFonts w:cstheme="minorHAnsi"/>
                <w:color w:val="231F20"/>
                <w:w w:val="105"/>
              </w:rPr>
              <w:t>Value</w:t>
            </w:r>
            <w:r w:rsidRPr="005322A9">
              <w:rPr>
                <w:rFonts w:cstheme="minorHAnsi"/>
                <w:color w:val="231F20"/>
                <w:spacing w:val="-1"/>
                <w:w w:val="105"/>
              </w:rPr>
              <w:t xml:space="preserve"> </w:t>
            </w:r>
            <w:r w:rsidRPr="005322A9">
              <w:rPr>
                <w:rFonts w:cstheme="minorHAnsi"/>
                <w:color w:val="231F20"/>
                <w:w w:val="105"/>
              </w:rPr>
              <w:t>of blood given</w:t>
            </w:r>
            <w:r w:rsidRPr="005322A9">
              <w:rPr>
                <w:rFonts w:cstheme="minorHAnsi"/>
                <w:color w:val="231F20"/>
                <w:spacing w:val="-1"/>
                <w:w w:val="105"/>
              </w:rPr>
              <w:t xml:space="preserve"> </w:t>
            </w:r>
            <w:r w:rsidRPr="005322A9">
              <w:rPr>
                <w:rFonts w:cstheme="minorHAnsi"/>
                <w:color w:val="231F20"/>
                <w:w w:val="105"/>
              </w:rPr>
              <w:t>to a blood bank</w:t>
            </w:r>
          </w:p>
          <w:p w:rsidR="006E5C69" w:rsidRPr="005322A9" w:rsidRDefault="006E5C69" w:rsidP="007C23BC">
            <w:pPr>
              <w:rPr>
                <w:rFonts w:cstheme="minorHAnsi"/>
              </w:rPr>
            </w:pPr>
          </w:p>
        </w:tc>
      </w:tr>
    </w:tbl>
    <w:p w:rsidR="006E5C69" w:rsidRDefault="006E5C69" w:rsidP="005322A9"/>
    <w:p w:rsidR="005322A9" w:rsidRDefault="005322A9" w:rsidP="005322A9">
      <w:r>
        <w:t>WPAGC is a qualified organization under the Tax Code for the deduction of money or property given to it.</w:t>
      </w:r>
      <w:r w:rsidR="005A1DE3">
        <w:t xml:space="preserve">  </w:t>
      </w:r>
      <w:r w:rsidR="006E5C69" w:rsidRPr="006E5C69">
        <w:t>Generally, you can deduct contributions of money or property you make to, or for the use of, a qualified organization.</w:t>
      </w:r>
      <w:r w:rsidR="006E5C69">
        <w:t xml:space="preserve">  </w:t>
      </w:r>
      <w:r w:rsidR="005A1DE3">
        <w:t>You may deduct</w:t>
      </w:r>
      <w:r w:rsidR="00255317">
        <w:t xml:space="preserve"> ONLY</w:t>
      </w:r>
      <w:r w:rsidR="005A1DE3">
        <w:t xml:space="preserve"> the fair market value of property donated.  </w:t>
      </w:r>
      <w:r w:rsidR="006E5C69" w:rsidRPr="006E5C69">
        <w:t>If you receive a benefit as a result of making a contribution to a qualified organization, you can deduct only the amount of your contribution that is more than the v</w:t>
      </w:r>
      <w:r w:rsidR="006E5C69">
        <w:t>alue of the benefit you receive, e.g., purchase of a ticket where the fair market value of the ticket is less than its face value.</w:t>
      </w:r>
      <w:r w:rsidR="005E0A0B">
        <w:t xml:space="preserve">  The annual membership fee for the Glee Club </w:t>
      </w:r>
      <w:r w:rsidR="00255317" w:rsidRPr="00255317">
        <w:rPr>
          <w:b/>
        </w:rPr>
        <w:t>IS NOT</w:t>
      </w:r>
      <w:r w:rsidR="005E0A0B">
        <w:t xml:space="preserve"> a deductible expense.</w:t>
      </w:r>
    </w:p>
    <w:p w:rsidR="006E5C69" w:rsidRDefault="006E5C69" w:rsidP="005322A9"/>
    <w:p w:rsidR="00255317" w:rsidRDefault="00255317">
      <w:pPr>
        <w:widowControl/>
        <w:rPr>
          <w:b/>
        </w:rPr>
      </w:pPr>
      <w:r>
        <w:rPr>
          <w:b/>
        </w:rPr>
        <w:br w:type="page"/>
      </w:r>
    </w:p>
    <w:p w:rsidR="006E5C69" w:rsidRPr="008E24B0" w:rsidRDefault="006E5C69" w:rsidP="005322A9">
      <w:pPr>
        <w:rPr>
          <w:b/>
        </w:rPr>
      </w:pPr>
      <w:r w:rsidRPr="008E24B0">
        <w:rPr>
          <w:b/>
        </w:rPr>
        <w:lastRenderedPageBreak/>
        <w:t>Out-of-pocket Expenses</w:t>
      </w:r>
      <w:r w:rsidR="00E229C6" w:rsidRPr="008E24B0">
        <w:rPr>
          <w:b/>
        </w:rPr>
        <w:t xml:space="preserve"> – Unreimbursed.</w:t>
      </w:r>
    </w:p>
    <w:p w:rsidR="00E850F7" w:rsidRDefault="00E850F7" w:rsidP="005322A9"/>
    <w:p w:rsidR="006E5C69" w:rsidRDefault="006E5C69" w:rsidP="005322A9">
      <w:r>
        <w:t xml:space="preserve">Your Glee Club uniforms are not deductible because they are general wear items.  The Club </w:t>
      </w:r>
      <w:r w:rsidR="00255317">
        <w:t>C</w:t>
      </w:r>
      <w:r>
        <w:t xml:space="preserve">rest </w:t>
      </w:r>
      <w:r w:rsidR="00255317">
        <w:t>and medals for your tuxedo are</w:t>
      </w:r>
      <w:r>
        <w:t xml:space="preserve"> deductible as </w:t>
      </w:r>
      <w:r w:rsidR="00255317">
        <w:t>they are</w:t>
      </w:r>
      <w:r>
        <w:t xml:space="preserve"> not a general wear item.</w:t>
      </w:r>
    </w:p>
    <w:p w:rsidR="00E850F7" w:rsidRDefault="00E850F7" w:rsidP="005322A9"/>
    <w:p w:rsidR="00E229C6" w:rsidRDefault="00E229C6" w:rsidP="005322A9">
      <w:r>
        <w:t>You cannot deduct for your time as a Glee Club member.</w:t>
      </w:r>
    </w:p>
    <w:p w:rsidR="00E850F7" w:rsidRDefault="00E850F7" w:rsidP="005322A9"/>
    <w:p w:rsidR="00E229C6" w:rsidRDefault="00E229C6" w:rsidP="005322A9">
      <w:r>
        <w:t>You can deduct mileage at $0.14 per mile, road tolls and parking fees.  If you want to deduct your actual cost of operating your vehicle you can deduct the costs of gas and oil that are directly related to getting to and from the place where you volunteer.  Depreciation, repair and maintenance, registration fees, or the costs of tires or insurance are not deductible.  Keep reliable written records.</w:t>
      </w:r>
    </w:p>
    <w:p w:rsidR="00E850F7" w:rsidRDefault="00E850F7" w:rsidP="005322A9"/>
    <w:p w:rsidR="00E229C6" w:rsidRDefault="00E229C6" w:rsidP="005322A9">
      <w:r w:rsidRPr="00E229C6">
        <w:t>Generally, you can claim a charitable contribution deduction for</w:t>
      </w:r>
      <w:r w:rsidR="00255317">
        <w:t xml:space="preserve"> overnight</w:t>
      </w:r>
      <w:r w:rsidRPr="00E229C6">
        <w:t xml:space="preserve"> travel expenses necessarily incurred while you are away from home performing services for a charitable organization only if there is no significant element of personal pleasure, recreation, or vacation in the travel. This applies whether you pay the expenses directly or indirectly. You are paying the expenses indirectly if you make a payment to the charitable organization and the organization pays for your travel expenses.</w:t>
      </w:r>
      <w:r w:rsidR="00E850F7">
        <w:t xml:space="preserve">  </w:t>
      </w:r>
      <w:r w:rsidR="00E850F7" w:rsidRPr="00E850F7">
        <w:t xml:space="preserve">Even if you enjoy the trip, you can take a charitable contribution deduction for your travel expenses </w:t>
      </w:r>
      <w:r w:rsidR="00E850F7" w:rsidRPr="00E850F7">
        <w:rPr>
          <w:b/>
          <w:i/>
        </w:rPr>
        <w:t>if you are on duty in a genuine and substantial sense throughout the trip</w:t>
      </w:r>
      <w:r w:rsidR="00E850F7" w:rsidRPr="00E850F7">
        <w:t>. However, if you have only nominal duties, or if for significant parts of the trip you don't have any duties, you can't deduct your travel expenses.</w:t>
      </w:r>
      <w:r w:rsidR="00255317">
        <w:t xml:space="preserve">  The Carnegie Hall Concert does meet the genuine and substantial duty requirements.  Expenses for any guest(s) do not qualify.</w:t>
      </w:r>
      <w:r w:rsidR="00970717">
        <w:t xml:space="preserve">  Any extension of time before or after the core travel time or side trips</w:t>
      </w:r>
      <w:bookmarkStart w:id="0" w:name="_GoBack"/>
      <w:bookmarkEnd w:id="0"/>
      <w:r w:rsidR="00970717">
        <w:t xml:space="preserve"> of a charitable trip cannot be deducted.</w:t>
      </w:r>
    </w:p>
    <w:p w:rsidR="00E850F7" w:rsidRDefault="00E850F7" w:rsidP="00E850F7"/>
    <w:p w:rsidR="00E850F7" w:rsidRDefault="00E850F7" w:rsidP="00E850F7">
      <w:r>
        <w:t>Deductible travel expenses. These include:</w:t>
      </w:r>
    </w:p>
    <w:p w:rsidR="00E850F7" w:rsidRDefault="00E850F7" w:rsidP="00E850F7">
      <w:pPr>
        <w:pStyle w:val="ListParagraph"/>
        <w:numPr>
          <w:ilvl w:val="0"/>
          <w:numId w:val="3"/>
        </w:numPr>
      </w:pPr>
      <w:r>
        <w:t>Air, rail, and bus transportation,</w:t>
      </w:r>
    </w:p>
    <w:p w:rsidR="00E850F7" w:rsidRDefault="00E850F7" w:rsidP="00E850F7">
      <w:pPr>
        <w:pStyle w:val="ListParagraph"/>
        <w:numPr>
          <w:ilvl w:val="0"/>
          <w:numId w:val="3"/>
        </w:numPr>
      </w:pPr>
      <w:r>
        <w:t>Out-of-pocket expenses for your car,</w:t>
      </w:r>
    </w:p>
    <w:p w:rsidR="00E850F7" w:rsidRDefault="00E850F7" w:rsidP="00E850F7">
      <w:pPr>
        <w:pStyle w:val="ListParagraph"/>
        <w:numPr>
          <w:ilvl w:val="0"/>
          <w:numId w:val="3"/>
        </w:numPr>
      </w:pPr>
      <w:r>
        <w:t>Taxi fares or other costs of transportation between the airport or station and your hotel,</w:t>
      </w:r>
    </w:p>
    <w:p w:rsidR="00E850F7" w:rsidRDefault="00E850F7" w:rsidP="00E850F7">
      <w:pPr>
        <w:pStyle w:val="ListParagraph"/>
        <w:numPr>
          <w:ilvl w:val="0"/>
          <w:numId w:val="3"/>
        </w:numPr>
      </w:pPr>
      <w:r>
        <w:t xml:space="preserve">Lodging costs, and </w:t>
      </w:r>
    </w:p>
    <w:p w:rsidR="00E850F7" w:rsidRDefault="00E850F7" w:rsidP="00E850F7">
      <w:pPr>
        <w:pStyle w:val="ListParagraph"/>
        <w:numPr>
          <w:ilvl w:val="0"/>
          <w:numId w:val="3"/>
        </w:numPr>
      </w:pPr>
      <w:r>
        <w:t>The cost of meals.</w:t>
      </w:r>
    </w:p>
    <w:p w:rsidR="00E850F7" w:rsidRDefault="00E850F7" w:rsidP="00E850F7"/>
    <w:p w:rsidR="008E24B0" w:rsidRPr="008E24B0" w:rsidRDefault="008E24B0" w:rsidP="00E850F7">
      <w:pPr>
        <w:rPr>
          <w:b/>
        </w:rPr>
      </w:pPr>
      <w:r w:rsidRPr="008E24B0">
        <w:rPr>
          <w:b/>
        </w:rPr>
        <w:t>Determining Fair Market Value</w:t>
      </w:r>
      <w:r w:rsidR="00255317">
        <w:rPr>
          <w:b/>
        </w:rPr>
        <w:t xml:space="preserve"> for In-Kind Contributions</w:t>
      </w:r>
    </w:p>
    <w:p w:rsidR="008E24B0" w:rsidRDefault="008E24B0" w:rsidP="00E850F7"/>
    <w:p w:rsidR="008E24B0" w:rsidRDefault="008E24B0" w:rsidP="00E850F7">
      <w:r w:rsidRPr="008E24B0">
        <w:t>Fair market value is the price at which property would change hands between a willing buyer and a willing seller, neither having to buy or sell, and both having reasonable knowledge of all the relevant facts.</w:t>
      </w:r>
      <w:r w:rsidR="005E0A0B">
        <w:t xml:space="preserve">  See Publication 561 for Determining the Value of Donated Property.</w:t>
      </w:r>
    </w:p>
    <w:p w:rsidR="008E24B0" w:rsidRDefault="008E24B0" w:rsidP="00E850F7"/>
    <w:p w:rsidR="008E24B0" w:rsidRPr="005322A9" w:rsidRDefault="008E24B0" w:rsidP="00E850F7">
      <w:r>
        <w:t>NOTE:  Based on your adjusted gross income and filing status your charitable deductions may be limited.</w:t>
      </w:r>
    </w:p>
    <w:sectPr w:rsidR="008E24B0" w:rsidRPr="00532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771"/>
    <w:multiLevelType w:val="hybridMultilevel"/>
    <w:tmpl w:val="422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11631"/>
    <w:multiLevelType w:val="hybridMultilevel"/>
    <w:tmpl w:val="185CC140"/>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 w15:restartNumberingAfterBreak="0">
    <w:nsid w:val="43B54795"/>
    <w:multiLevelType w:val="hybridMultilevel"/>
    <w:tmpl w:val="BB38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A9"/>
    <w:rsid w:val="00255317"/>
    <w:rsid w:val="005322A9"/>
    <w:rsid w:val="005A1DE3"/>
    <w:rsid w:val="005E0A0B"/>
    <w:rsid w:val="006E5C69"/>
    <w:rsid w:val="008E24B0"/>
    <w:rsid w:val="00970717"/>
    <w:rsid w:val="009E7C49"/>
    <w:rsid w:val="00E229C6"/>
    <w:rsid w:val="00E8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87DB-DAD2-464C-BF4B-014B67C6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22A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 Nichols</dc:creator>
  <cp:keywords/>
  <dc:description/>
  <cp:lastModifiedBy>Charles S. Nichols</cp:lastModifiedBy>
  <cp:revision>3</cp:revision>
  <dcterms:created xsi:type="dcterms:W3CDTF">2017-01-06T22:22:00Z</dcterms:created>
  <dcterms:modified xsi:type="dcterms:W3CDTF">2017-01-06T22:27:00Z</dcterms:modified>
</cp:coreProperties>
</file>